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9" w:rsidRDefault="00F73A79">
      <w:pPr>
        <w:pStyle w:val="1"/>
      </w:pPr>
      <w:r>
        <w:rPr>
          <w:noProof/>
          <w:lang w:eastAsia="ru-RU"/>
        </w:rPr>
        <w:drawing>
          <wp:anchor distT="0" distB="0" distL="0" distR="0" simplePos="0" relativeHeight="487592960" behindDoc="1" locked="0" layoutInCell="1" allowOverlap="1" wp14:anchorId="0845D540" wp14:editId="7A12AD39">
            <wp:simplePos x="0" y="0"/>
            <wp:positionH relativeFrom="page">
              <wp:posOffset>355600</wp:posOffset>
            </wp:positionH>
            <wp:positionV relativeFrom="page">
              <wp:posOffset>329565</wp:posOffset>
            </wp:positionV>
            <wp:extent cx="7549316" cy="10606037"/>
            <wp:effectExtent l="0" t="0" r="0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983" cy="10606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F73A79" w:rsidRDefault="00F73A79">
      <w:pPr>
        <w:pStyle w:val="1"/>
      </w:pPr>
    </w:p>
    <w:p w:rsidR="00EB2642" w:rsidRDefault="00C876B1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F73A79">
        <w:t>ПОЯСНИТЕЛЬНАЯ</w:t>
      </w:r>
      <w:r w:rsidR="00F73A79">
        <w:rPr>
          <w:spacing w:val="-9"/>
        </w:rPr>
        <w:t xml:space="preserve"> </w:t>
      </w:r>
      <w:r w:rsidR="00F73A79">
        <w:t>ЗАПИСКА</w:t>
      </w:r>
    </w:p>
    <w:p w:rsidR="00EB2642" w:rsidRDefault="00F73A79">
      <w:pPr>
        <w:pStyle w:val="a3"/>
        <w:spacing w:before="179" w:line="292" w:lineRule="auto"/>
        <w:ind w:left="106" w:right="146" w:firstLine="180"/>
      </w:pPr>
      <w:r>
        <w:t>Рабочая программа учебного предмета «Литературное чтение» для обучающихся 1 класса на уровне</w:t>
      </w:r>
      <w:r>
        <w:rPr>
          <w:spacing w:val="-58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</w:t>
      </w:r>
      <w:r>
        <w:rPr>
          <w:spacing w:val="1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</w:p>
    <w:p w:rsidR="00EB2642" w:rsidRDefault="00F73A79">
      <w:pPr>
        <w:pStyle w:val="1"/>
        <w:spacing w:before="116"/>
        <w:ind w:left="28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:rsidR="00EB2642" w:rsidRDefault="00F73A79">
      <w:pPr>
        <w:pStyle w:val="a3"/>
        <w:spacing w:before="180" w:line="292" w:lineRule="auto"/>
        <w:ind w:left="106" w:right="233" w:firstLine="180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</w:t>
      </w:r>
      <w:r>
        <w:rPr>
          <w:spacing w:val="-58"/>
        </w:rPr>
        <w:t xml:space="preserve"> </w:t>
      </w:r>
      <w:r>
        <w:t>младших школьников. Курс «Литературное чтение» призван ввести ребёнка в мир художественной</w:t>
      </w:r>
      <w:r>
        <w:rPr>
          <w:spacing w:val="1"/>
        </w:rPr>
        <w:t xml:space="preserve"> </w:t>
      </w:r>
      <w:r>
        <w:t>литературы, обеспечить формирование навыков смыслового чтения, способов и приёмов работы 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 направлен</w:t>
      </w:r>
      <w:r>
        <w:rPr>
          <w:spacing w:val="-57"/>
        </w:rPr>
        <w:t xml:space="preserve"> </w:t>
      </w:r>
      <w:r>
        <w:t>на общее и литературное развитие младшего школьника, реализацию творческих способностей</w:t>
      </w:r>
      <w:r>
        <w:rPr>
          <w:spacing w:val="1"/>
        </w:rPr>
        <w:t xml:space="preserve"> </w:t>
      </w:r>
      <w:r>
        <w:t>обучающегося, а также на обеспечение преемственности в изучении систематического курса</w:t>
      </w:r>
      <w:r>
        <w:rPr>
          <w:spacing w:val="1"/>
        </w:rPr>
        <w:t xml:space="preserve"> </w:t>
      </w:r>
      <w:r>
        <w:t>литературы.</w:t>
      </w:r>
    </w:p>
    <w:p w:rsidR="00EB2642" w:rsidRDefault="00F73A79">
      <w:pPr>
        <w:pStyle w:val="a3"/>
        <w:spacing w:line="292" w:lineRule="auto"/>
        <w:ind w:left="106" w:firstLine="180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школьника:</w:t>
      </w:r>
      <w:r>
        <w:rPr>
          <w:spacing w:val="-6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читательская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деятельность.</w:t>
      </w:r>
    </w:p>
    <w:p w:rsidR="00EB2642" w:rsidRDefault="00F73A79">
      <w:pPr>
        <w:pStyle w:val="a3"/>
        <w:spacing w:line="292" w:lineRule="auto"/>
        <w:ind w:left="106" w:right="217" w:firstLine="180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 и особенностям восприятия младшим школьником фольклорных</w:t>
      </w:r>
      <w:r>
        <w:rPr>
          <w:spacing w:val="1"/>
        </w:rPr>
        <w:t xml:space="preserve"> </w:t>
      </w:r>
      <w:r>
        <w:t>произведений и литературных текстов; представленность в произведениях нравственно-эстетических</w:t>
      </w:r>
      <w:r>
        <w:rPr>
          <w:spacing w:val="-58"/>
        </w:rPr>
        <w:t xml:space="preserve"> </w:t>
      </w:r>
      <w:r>
        <w:t>ценностей, культурных традиций народов России, отдельных произведений выдающихся</w:t>
      </w:r>
      <w:r>
        <w:rPr>
          <w:spacing w:val="1"/>
        </w:rPr>
        <w:t xml:space="preserve"> </w:t>
      </w:r>
      <w:r>
        <w:t>представителей мировой детской литературы; влияние прослушанного (прочитанного) произведения</w:t>
      </w:r>
      <w:r>
        <w:rPr>
          <w:spacing w:val="-57"/>
        </w:rPr>
        <w:t xml:space="preserve"> </w:t>
      </w:r>
      <w:r>
        <w:t>на эмоционально-эстетическое развитие обучающегося, на совершенствование его творческих</w:t>
      </w:r>
      <w:r>
        <w:rPr>
          <w:spacing w:val="1"/>
        </w:rPr>
        <w:t xml:space="preserve"> </w:t>
      </w:r>
      <w:r>
        <w:t>способностей. При отборе произведений для слушания и чтения учитывались преемственные связи с</w:t>
      </w:r>
      <w:r>
        <w:rPr>
          <w:spacing w:val="-57"/>
        </w:rPr>
        <w:t xml:space="preserve"> </w:t>
      </w:r>
      <w:r>
        <w:t>дошкольным опытом знакомства с произведениями фольклора, художественными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EB2642" w:rsidRDefault="00F73A79">
      <w:pPr>
        <w:pStyle w:val="a3"/>
        <w:spacing w:line="292" w:lineRule="auto"/>
        <w:ind w:left="106" w:right="146"/>
      </w:pPr>
      <w:r>
        <w:t>Важным принципом отбора содержания предмета «Литературное чтение» является представленность</w:t>
      </w:r>
      <w:r>
        <w:rPr>
          <w:spacing w:val="1"/>
        </w:rPr>
        <w:t xml:space="preserve"> </w:t>
      </w:r>
      <w:r>
        <w:t>разных жанров, видов и стилей произведений, обеспечивающих формирование 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 xml:space="preserve">школьника, а также возможность достижения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результатов, 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учебного плана начальной школы.</w:t>
      </w:r>
    </w:p>
    <w:p w:rsidR="00EB2642" w:rsidRDefault="00F73A79">
      <w:pPr>
        <w:pStyle w:val="a3"/>
        <w:spacing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EB2642" w:rsidRDefault="00F73A79">
      <w:pPr>
        <w:pStyle w:val="a3"/>
        <w:spacing w:line="292" w:lineRule="auto"/>
        <w:ind w:left="106" w:right="398" w:firstLine="180"/>
      </w:pPr>
      <w:r>
        <w:t>Предмет «Литературное чтение» преемственен по отношению к предмету «Литература», который</w:t>
      </w:r>
      <w:r>
        <w:rPr>
          <w:spacing w:val="-57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школе.</w:t>
      </w:r>
    </w:p>
    <w:p w:rsidR="00EB2642" w:rsidRDefault="00F73A79">
      <w:pPr>
        <w:pStyle w:val="a3"/>
        <w:spacing w:line="292" w:lineRule="auto"/>
        <w:ind w:left="106" w:right="224" w:firstLine="18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 в 1 классе начинается вводным</w:t>
      </w:r>
      <w:r>
        <w:rPr>
          <w:spacing w:val="1"/>
        </w:rPr>
        <w:t xml:space="preserve"> </w:t>
      </w:r>
      <w:r>
        <w:t>интегрированным курсом «Обучение грамоте» (180 ч.: 100 ч. предмета «Русский язык» и 80 ч.</w:t>
      </w:r>
      <w:r>
        <w:rPr>
          <w:spacing w:val="1"/>
        </w:rPr>
        <w:t xml:space="preserve"> </w:t>
      </w:r>
      <w:r>
        <w:t>предмета «Литературное чтение»). После периода обучения грамоте начинается раздельное изучение</w:t>
      </w:r>
      <w:r>
        <w:rPr>
          <w:spacing w:val="-58"/>
        </w:rPr>
        <w:t xml:space="preserve"> </w:t>
      </w:r>
      <w:r>
        <w:t>предметов «Русский язык» и «Литературное чтение», на курс «Литературное чтение» в 1 классе</w:t>
      </w:r>
      <w:r>
        <w:rPr>
          <w:spacing w:val="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не менее 10 учебных</w:t>
      </w:r>
      <w:r>
        <w:rPr>
          <w:spacing w:val="-1"/>
        </w:rPr>
        <w:t xml:space="preserve"> </w:t>
      </w:r>
      <w:r>
        <w:t>недель, суммарно 132 часа</w:t>
      </w:r>
    </w:p>
    <w:p w:rsidR="00EB2642" w:rsidRDefault="00EB2642">
      <w:pPr>
        <w:spacing w:line="292" w:lineRule="auto"/>
        <w:sectPr w:rsidR="00EB2642">
          <w:pgSz w:w="11900" w:h="16840"/>
          <w:pgMar w:top="520" w:right="560" w:bottom="280" w:left="560" w:header="720" w:footer="720" w:gutter="0"/>
          <w:cols w:space="720"/>
        </w:sectPr>
      </w:pPr>
    </w:p>
    <w:p w:rsidR="00EB2642" w:rsidRDefault="00F73A79">
      <w:pPr>
        <w:pStyle w:val="1"/>
        <w:ind w:left="286"/>
      </w:pPr>
      <w:r>
        <w:lastRenderedPageBreak/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8"/>
        </w:rPr>
        <w:t xml:space="preserve"> </w:t>
      </w:r>
      <w:r>
        <w:t>ЧТЕНИЕ"</w:t>
      </w:r>
    </w:p>
    <w:p w:rsidR="00EB2642" w:rsidRDefault="00F73A79">
      <w:pPr>
        <w:pStyle w:val="a3"/>
        <w:spacing w:before="180" w:line="292" w:lineRule="auto"/>
        <w:ind w:left="106" w:right="547" w:firstLine="180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1"/>
        </w:rPr>
        <w:t xml:space="preserve"> </w:t>
      </w:r>
      <w:r>
        <w:t>саморазвития, осознающего роль чтения в успешности обучения и повседневной жизни,</w:t>
      </w:r>
      <w:r>
        <w:rPr>
          <w:spacing w:val="1"/>
        </w:rPr>
        <w:t xml:space="preserve"> </w:t>
      </w:r>
      <w:r>
        <w:t>эмоционально откликающегося на прослушанное или прочитанное произведение. Приобретённые</w:t>
      </w:r>
      <w:r>
        <w:rPr>
          <w:spacing w:val="-58"/>
        </w:rPr>
        <w:t xml:space="preserve"> </w:t>
      </w:r>
      <w:r>
        <w:t>младшими школьниками знания, полученный опыт решения учебных задач, а также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</w:p>
    <w:p w:rsidR="00EB2642" w:rsidRDefault="00F73A79">
      <w:pPr>
        <w:pStyle w:val="a3"/>
        <w:spacing w:line="292" w:lineRule="auto"/>
        <w:ind w:left="106" w:right="895"/>
      </w:pPr>
      <w:r>
        <w:t>«Литературное чтение» станут фундаментом обучения в основном звене школы, а также будут</w:t>
      </w:r>
      <w:r>
        <w:rPr>
          <w:spacing w:val="-58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EB2642" w:rsidRDefault="00F73A79">
      <w:pPr>
        <w:pStyle w:val="1"/>
        <w:spacing w:before="0" w:line="292" w:lineRule="auto"/>
        <w:ind w:firstLine="180"/>
      </w:pPr>
      <w:r>
        <w:t>Достижение</w:t>
      </w:r>
      <w:r>
        <w:rPr>
          <w:spacing w:val="-6"/>
        </w:rPr>
        <w:t xml:space="preserve"> </w:t>
      </w:r>
      <w:r>
        <w:t>заявленной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02" w:line="292" w:lineRule="auto"/>
        <w:ind w:right="258" w:firstLine="0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941" w:firstLine="0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47" w:firstLine="0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51" w:firstLine="0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произведений (общее представление о 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 народное творчество, малые жанры фольклора (считалки, пословицы, поговорки, загадки,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фольклорная сказка); басня (мораль, идея, персонажи); литературная сказка, рассказ; автор;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герой; образ; характер; тема; идея; заголовок и содержание; композиция; 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 эпитет, олицетворение);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5" w:line="292" w:lineRule="auto"/>
        <w:ind w:right="294" w:firstLine="0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 позволяющим</w:t>
      </w:r>
      <w:r>
        <w:rPr>
          <w:spacing w:val="-5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 слушателями).</w:t>
      </w:r>
    </w:p>
    <w:p w:rsidR="00EB2642" w:rsidRDefault="00EB2642">
      <w:pPr>
        <w:spacing w:line="292" w:lineRule="auto"/>
        <w:rPr>
          <w:sz w:val="24"/>
        </w:rPr>
        <w:sectPr w:rsidR="00EB2642">
          <w:pgSz w:w="11900" w:h="16840"/>
          <w:pgMar w:top="520" w:right="560" w:bottom="280" w:left="560" w:header="720" w:footer="720" w:gutter="0"/>
          <w:cols w:space="720"/>
        </w:sectPr>
      </w:pPr>
    </w:p>
    <w:p w:rsidR="00EB2642" w:rsidRDefault="00C876B1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73A79">
        <w:t>СОДЕРЖАНИЕ</w:t>
      </w:r>
      <w:r w:rsidR="00F73A79">
        <w:rPr>
          <w:spacing w:val="-8"/>
        </w:rPr>
        <w:t xml:space="preserve"> </w:t>
      </w:r>
      <w:r w:rsidR="00F73A79">
        <w:t>УЧЕБНОГО</w:t>
      </w:r>
      <w:r w:rsidR="00F73A79">
        <w:rPr>
          <w:spacing w:val="-8"/>
        </w:rPr>
        <w:t xml:space="preserve"> </w:t>
      </w:r>
      <w:r w:rsidR="00F73A79">
        <w:t>ПРЕДМЕТА</w:t>
      </w:r>
    </w:p>
    <w:p w:rsidR="00EB2642" w:rsidRDefault="00F73A79">
      <w:pPr>
        <w:pStyle w:val="a3"/>
        <w:spacing w:before="179" w:line="292" w:lineRule="auto"/>
        <w:ind w:left="106" w:right="233" w:firstLine="180"/>
      </w:pPr>
      <w:r>
        <w:rPr>
          <w:i/>
        </w:rPr>
        <w:t xml:space="preserve">Сказка фольклорная (народная) и литературная (авторская). </w:t>
      </w:r>
      <w:r>
        <w:t>Восприятие текста произведений</w:t>
      </w:r>
      <w:r>
        <w:rPr>
          <w:spacing w:val="-57"/>
        </w:rPr>
        <w:t xml:space="preserve"> </w:t>
      </w:r>
      <w:r>
        <w:t>художественной литературы и устного народного творчества (не менее четырёх 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литературная</w:t>
      </w:r>
      <w:r>
        <w:rPr>
          <w:spacing w:val="-5"/>
        </w:rPr>
        <w:t xml:space="preserve"> </w:t>
      </w:r>
      <w:r>
        <w:t>(авторская)</w:t>
      </w:r>
      <w:r>
        <w:rPr>
          <w:spacing w:val="-5"/>
        </w:rPr>
        <w:t xml:space="preserve"> </w:t>
      </w:r>
      <w:r>
        <w:t>сказка:</w:t>
      </w:r>
      <w:r>
        <w:rPr>
          <w:spacing w:val="-6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различия.</w:t>
      </w:r>
      <w:r>
        <w:rPr>
          <w:spacing w:val="-5"/>
        </w:rPr>
        <w:t xml:space="preserve"> </w:t>
      </w:r>
      <w:r>
        <w:t>Реальность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волшебство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сказке. Событийная сторона сказок: последовательность событий в фольклорной (народной) и</w:t>
      </w:r>
      <w:r>
        <w:rPr>
          <w:spacing w:val="1"/>
        </w:rPr>
        <w:t xml:space="preserve"> </w:t>
      </w:r>
      <w:r>
        <w:t>литературной (авторской) сказке. Отражение сюжета в иллюстрациях. Герои сказочных</w:t>
      </w:r>
      <w:r>
        <w:rPr>
          <w:spacing w:val="1"/>
        </w:rPr>
        <w:t xml:space="preserve"> </w:t>
      </w:r>
      <w:r>
        <w:t>произведений. Нравственные ценности и идеи, традиции, быт, культура в русских народных и</w:t>
      </w:r>
      <w:r>
        <w:rPr>
          <w:spacing w:val="1"/>
        </w:rPr>
        <w:t xml:space="preserve"> </w:t>
      </w:r>
      <w:r>
        <w:t>литературных (авторских) сказках, поступки, отражающие нравственные качества (отношение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людям, предметам).</w:t>
      </w:r>
    </w:p>
    <w:p w:rsidR="00EB2642" w:rsidRDefault="00F73A79">
      <w:pPr>
        <w:pStyle w:val="a3"/>
        <w:spacing w:before="115" w:line="292" w:lineRule="auto"/>
        <w:ind w:left="106" w:right="111" w:firstLine="180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</w:t>
      </w:r>
      <w:r>
        <w:rPr>
          <w:spacing w:val="1"/>
        </w:rPr>
        <w:t xml:space="preserve"> </w:t>
      </w:r>
      <w:r>
        <w:t>посвящено, о чём рассказывает. Главная мысль произведения: его основная идея (чему учит? 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воспитывает?).</w:t>
      </w:r>
      <w:r>
        <w:rPr>
          <w:spacing w:val="64"/>
        </w:rPr>
        <w:t xml:space="preserve"> </w:t>
      </w:r>
      <w:r>
        <w:t>Произведения</w:t>
      </w:r>
      <w:r>
        <w:rPr>
          <w:spacing w:val="5"/>
        </w:rPr>
        <w:t xml:space="preserve"> </w:t>
      </w:r>
      <w:r>
        <w:t>одной</w:t>
      </w:r>
      <w:r>
        <w:rPr>
          <w:spacing w:val="6"/>
        </w:rPr>
        <w:t xml:space="preserve"> </w:t>
      </w:r>
      <w:r>
        <w:t>темы,</w:t>
      </w:r>
      <w:r>
        <w:rPr>
          <w:spacing w:val="7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жанров:</w:t>
      </w:r>
      <w:r>
        <w:rPr>
          <w:spacing w:val="5"/>
        </w:rPr>
        <w:t xml:space="preserve"> </w:t>
      </w:r>
      <w:r>
        <w:t>рассказ,</w:t>
      </w:r>
      <w:r>
        <w:rPr>
          <w:spacing w:val="6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сказка (общее 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 К. Д. Ушинского, Л. 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spellStart"/>
      <w:r>
        <w:t>Сутеева</w:t>
      </w:r>
      <w:proofErr w:type="spellEnd"/>
      <w:r>
        <w:t>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Пермяка,</w:t>
      </w:r>
      <w:r>
        <w:rPr>
          <w:spacing w:val="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Осеевой,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proofErr w:type="gramStart"/>
      <w:r>
        <w:t>Барто</w:t>
      </w:r>
      <w:proofErr w:type="spellEnd"/>
      <w:r>
        <w:t>,  Ю.</w:t>
      </w:r>
      <w:proofErr w:type="gramEnd"/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Ермолаева,</w:t>
      </w:r>
      <w:r>
        <w:rPr>
          <w:spacing w:val="59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Сефа</w:t>
      </w:r>
      <w:proofErr w:type="spellEnd"/>
      <w:r>
        <w:t>,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 xml:space="preserve">В. Михалкова, В. Д. </w:t>
      </w:r>
      <w:proofErr w:type="spellStart"/>
      <w:r>
        <w:t>Берестова</w:t>
      </w:r>
      <w:proofErr w:type="spellEnd"/>
      <w:r>
        <w:t>, В. Ю. Драгунского и др.). Характеристика героя произведения, общая</w:t>
      </w:r>
      <w:r>
        <w:rPr>
          <w:spacing w:val="1"/>
        </w:rPr>
        <w:t xml:space="preserve"> </w:t>
      </w:r>
      <w:r>
        <w:t>оценка поступков. Понимание заголовка произведения, его соотношения с содержанием произведения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идеей.</w:t>
      </w:r>
      <w:r>
        <w:rPr>
          <w:spacing w:val="-2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понятий:</w:t>
      </w:r>
      <w:r>
        <w:rPr>
          <w:spacing w:val="-4"/>
        </w:rPr>
        <w:t xml:space="preserve"> </w:t>
      </w:r>
      <w:r>
        <w:t>друг,</w:t>
      </w:r>
      <w:r>
        <w:rPr>
          <w:spacing w:val="-3"/>
        </w:rPr>
        <w:t xml:space="preserve"> </w:t>
      </w:r>
      <w:r>
        <w:t>дружба,</w:t>
      </w:r>
      <w:r>
        <w:rPr>
          <w:spacing w:val="-2"/>
        </w:rPr>
        <w:t xml:space="preserve"> </w:t>
      </w:r>
      <w:r>
        <w:t>забота,</w:t>
      </w:r>
      <w:r>
        <w:rPr>
          <w:spacing w:val="-3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взаимопомощь.</w:t>
      </w:r>
    </w:p>
    <w:p w:rsidR="00EB2642" w:rsidRDefault="00F73A79">
      <w:pPr>
        <w:pStyle w:val="a3"/>
        <w:tabs>
          <w:tab w:val="left" w:pos="3919"/>
          <w:tab w:val="left" w:pos="5271"/>
          <w:tab w:val="left" w:pos="6937"/>
        </w:tabs>
        <w:spacing w:before="115" w:line="292" w:lineRule="auto"/>
        <w:ind w:left="106" w:right="158" w:firstLine="180"/>
      </w:pPr>
      <w:r>
        <w:rPr>
          <w:i/>
        </w:rPr>
        <w:t xml:space="preserve">Произведения о родной природе. </w:t>
      </w:r>
      <w:r>
        <w:t>Восприятие и самостоятельное чтение поэтических произведений о</w:t>
      </w:r>
      <w:r>
        <w:rPr>
          <w:spacing w:val="-58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трёх-четырёх</w:t>
      </w:r>
      <w:r>
        <w:tab/>
        <w:t>доступных</w:t>
      </w:r>
      <w:r>
        <w:tab/>
        <w:t>произведений</w:t>
      </w:r>
      <w:r>
        <w:tab/>
        <w:t>А. С. Пушкина, Ф. И. Тютчева, А.</w:t>
      </w:r>
      <w:r>
        <w:rPr>
          <w:spacing w:val="1"/>
        </w:rPr>
        <w:t xml:space="preserve"> </w:t>
      </w:r>
      <w:r>
        <w:t>К. Толстого, С. А. Есенина, А. Н. Плещеева, Е. А. Баратынского, И. С. Никитина, Е. Ф. Трутневой, А.</w:t>
      </w:r>
      <w:r>
        <w:rPr>
          <w:spacing w:val="1"/>
        </w:rPr>
        <w:t xml:space="preserve"> </w:t>
      </w:r>
      <w:r>
        <w:t xml:space="preserve">Л. </w:t>
      </w:r>
      <w:proofErr w:type="spellStart"/>
      <w:r>
        <w:t>Барто</w:t>
      </w:r>
      <w:proofErr w:type="spellEnd"/>
      <w:r>
        <w:t>, С. Я. Маршака и др.). Тема поэтических произведений: звуки и краски природы, времена</w:t>
      </w:r>
      <w:r>
        <w:rPr>
          <w:spacing w:val="1"/>
        </w:rPr>
        <w:t xml:space="preserve"> </w:t>
      </w:r>
      <w:r>
        <w:t>года, человек и природа; Родина, природа родного края. Особенности стихотворной речи, сравнение с</w:t>
      </w:r>
      <w:r>
        <w:rPr>
          <w:spacing w:val="-57"/>
        </w:rPr>
        <w:t xml:space="preserve"> </w:t>
      </w:r>
      <w:r>
        <w:t>прозаической: рифма, ритм (практическое ознакомление). Настроение, которое рождает поэтическое</w:t>
      </w:r>
      <w:r>
        <w:rPr>
          <w:spacing w:val="1"/>
        </w:rPr>
        <w:t xml:space="preserve"> </w:t>
      </w:r>
      <w:r>
        <w:t>произведение. Отражение нравственной идеи в произведении: любовь к Родине, природе родного</w:t>
      </w:r>
      <w:r>
        <w:rPr>
          <w:spacing w:val="1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Иллюстрация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произведению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отклика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произведение.</w:t>
      </w:r>
    </w:p>
    <w:p w:rsidR="00EB2642" w:rsidRDefault="00F73A79">
      <w:pPr>
        <w:pStyle w:val="a3"/>
        <w:spacing w:line="292" w:lineRule="auto"/>
        <w:ind w:left="106" w:right="259"/>
      </w:pPr>
      <w:r>
        <w:t>Выразительное чтение поэзии. Роль интонации при выразительном чтении. Интонационный рисунок</w:t>
      </w:r>
      <w:r>
        <w:rPr>
          <w:spacing w:val="-58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ритм, темп, сила голоса.</w:t>
      </w:r>
    </w:p>
    <w:p w:rsidR="00EB2642" w:rsidRDefault="00F73A79">
      <w:pPr>
        <w:pStyle w:val="a3"/>
        <w:spacing w:before="114" w:line="292" w:lineRule="auto"/>
        <w:ind w:left="106" w:firstLine="180"/>
      </w:pPr>
      <w:r>
        <w:rPr>
          <w:i/>
        </w:rPr>
        <w:t xml:space="preserve">Устное народное творчество — малые фольклорные жанры </w:t>
      </w:r>
      <w:r>
        <w:t>(не менее шести произведений).</w:t>
      </w:r>
      <w:r>
        <w:rPr>
          <w:spacing w:val="1"/>
        </w:rPr>
        <w:t xml:space="preserve"> </w:t>
      </w:r>
      <w:r>
        <w:t xml:space="preserve">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>, загадка, пословица, их</w:t>
      </w:r>
      <w:r>
        <w:rPr>
          <w:spacing w:val="1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(веселить,</w:t>
      </w:r>
      <w:r>
        <w:rPr>
          <w:spacing w:val="-5"/>
        </w:rPr>
        <w:t xml:space="preserve"> </w:t>
      </w:r>
      <w:r>
        <w:t>потешать,</w:t>
      </w:r>
      <w:r>
        <w:rPr>
          <w:spacing w:val="-4"/>
        </w:rPr>
        <w:t xml:space="preserve"> </w:t>
      </w:r>
      <w:r>
        <w:t>играть,</w:t>
      </w:r>
      <w:r>
        <w:rPr>
          <w:spacing w:val="-5"/>
        </w:rPr>
        <w:t xml:space="preserve"> </w:t>
      </w:r>
      <w:r>
        <w:t>поучать).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фольклорных</w:t>
      </w:r>
      <w:r>
        <w:rPr>
          <w:spacing w:val="-5"/>
        </w:rPr>
        <w:t xml:space="preserve"> </w:t>
      </w:r>
      <w:r>
        <w:t>жанров.</w:t>
      </w:r>
      <w:r>
        <w:rPr>
          <w:spacing w:val="-57"/>
        </w:rPr>
        <w:t xml:space="preserve"> </w:t>
      </w:r>
      <w:proofErr w:type="spellStart"/>
      <w:r>
        <w:t>Потешка</w:t>
      </w:r>
      <w:proofErr w:type="spellEnd"/>
      <w:r>
        <w:t xml:space="preserve"> — игровой народный фольклор. Загадки — средство воспитания живости ума,</w:t>
      </w:r>
      <w:r>
        <w:rPr>
          <w:spacing w:val="1"/>
        </w:rPr>
        <w:t xml:space="preserve"> </w:t>
      </w:r>
      <w:r>
        <w:t>сообразительности. Пословицы — проявление народной мудрости, средство воспитания понимания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правил.</w:t>
      </w:r>
    </w:p>
    <w:p w:rsidR="00EB2642" w:rsidRDefault="00F73A79">
      <w:pPr>
        <w:pStyle w:val="a3"/>
        <w:spacing w:before="117" w:line="292" w:lineRule="auto"/>
        <w:ind w:left="106" w:right="326" w:firstLine="180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выбору). Животные — герои</w:t>
      </w:r>
      <w:r>
        <w:rPr>
          <w:spacing w:val="1"/>
        </w:rPr>
        <w:t xml:space="preserve"> </w:t>
      </w:r>
      <w:r>
        <w:t>произведений. Цель и назначение произведений о взаимоотношениях человека и животных —</w:t>
      </w:r>
      <w:r>
        <w:rPr>
          <w:spacing w:val="1"/>
        </w:rPr>
        <w:t xml:space="preserve"> </w:t>
      </w:r>
      <w:r>
        <w:t>воспитание добрых чувств и бережного отношения к животным. Виды текстов: художественный и</w:t>
      </w:r>
      <w:r>
        <w:rPr>
          <w:spacing w:val="1"/>
        </w:rPr>
        <w:t xml:space="preserve"> </w:t>
      </w:r>
      <w:r>
        <w:t>научно-познавательный, их сравнение. Характеристика героя: описание его внешности, 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героями</w:t>
      </w:r>
      <w:r>
        <w:rPr>
          <w:spacing w:val="-3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Авторское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герою.</w:t>
      </w:r>
      <w:r>
        <w:rPr>
          <w:spacing w:val="-3"/>
        </w:rPr>
        <w:t xml:space="preserve"> </w:t>
      </w:r>
      <w:r>
        <w:t>Осознание</w:t>
      </w:r>
    </w:p>
    <w:p w:rsidR="00EB2642" w:rsidRDefault="00F73A79">
      <w:pPr>
        <w:pStyle w:val="a3"/>
        <w:spacing w:line="273" w:lineRule="exact"/>
        <w:ind w:left="286"/>
      </w:pPr>
      <w:r>
        <w:t>нравственно-этических</w:t>
      </w:r>
      <w:r>
        <w:rPr>
          <w:spacing w:val="-4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животных.</w:t>
      </w:r>
    </w:p>
    <w:p w:rsidR="00EB2642" w:rsidRDefault="00F73A79">
      <w:pPr>
        <w:pStyle w:val="a3"/>
        <w:spacing w:before="180" w:line="292" w:lineRule="auto"/>
        <w:ind w:left="106" w:right="146" w:firstLine="180"/>
      </w:pPr>
      <w:r>
        <w:rPr>
          <w:i/>
        </w:rPr>
        <w:t xml:space="preserve">Произведения о маме. </w:t>
      </w:r>
      <w:r>
        <w:t xml:space="preserve">Восприятие и самостоятельное чтение </w:t>
      </w:r>
      <w:proofErr w:type="spellStart"/>
      <w:r>
        <w:t>разножанровых</w:t>
      </w:r>
      <w:proofErr w:type="spellEnd"/>
      <w:r>
        <w:t xml:space="preserve"> произведений о маме</w:t>
      </w:r>
      <w:r>
        <w:rPr>
          <w:spacing w:val="1"/>
        </w:rPr>
        <w:t xml:space="preserve"> </w:t>
      </w:r>
      <w:r>
        <w:t>(не менее одного автора по выбору, на примере доступных произведений Е. А. Благининой, А. 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 xml:space="preserve">, Н. Н. </w:t>
      </w:r>
      <w:proofErr w:type="spellStart"/>
      <w:r>
        <w:t>Бромлей</w:t>
      </w:r>
      <w:proofErr w:type="spellEnd"/>
      <w:r>
        <w:t xml:space="preserve">, А. В. Митяева, В. Д.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 xml:space="preserve">, Р. С. </w:t>
      </w:r>
      <w:proofErr w:type="spellStart"/>
      <w:r>
        <w:t>Сефа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нравственно-этических</w:t>
      </w:r>
      <w:r>
        <w:rPr>
          <w:spacing w:val="-4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привязанность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(матери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ребёнку,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матери,</w:t>
      </w:r>
      <w:r>
        <w:rPr>
          <w:spacing w:val="-2"/>
        </w:rPr>
        <w:t xml:space="preserve"> </w:t>
      </w:r>
      <w:r>
        <w:t>близким),</w:t>
      </w:r>
      <w:r>
        <w:rPr>
          <w:spacing w:val="-2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родных</w:t>
      </w:r>
      <w:r>
        <w:rPr>
          <w:spacing w:val="-2"/>
        </w:rPr>
        <w:t xml:space="preserve"> </w:t>
      </w:r>
      <w:r>
        <w:t>людях.</w:t>
      </w:r>
    </w:p>
    <w:p w:rsidR="00EB2642" w:rsidRDefault="00EB2642">
      <w:pPr>
        <w:spacing w:line="292" w:lineRule="auto"/>
        <w:sectPr w:rsidR="00EB2642">
          <w:pgSz w:w="11900" w:h="16840"/>
          <w:pgMar w:top="520" w:right="560" w:bottom="280" w:left="560" w:header="720" w:footer="720" w:gutter="0"/>
          <w:cols w:space="720"/>
        </w:sectPr>
      </w:pPr>
    </w:p>
    <w:p w:rsidR="00EB2642" w:rsidRDefault="00F73A79">
      <w:pPr>
        <w:spacing w:before="70" w:line="292" w:lineRule="auto"/>
        <w:ind w:left="106" w:right="276" w:firstLine="180"/>
        <w:rPr>
          <w:sz w:val="24"/>
        </w:rPr>
      </w:pPr>
      <w:r>
        <w:rPr>
          <w:i/>
          <w:sz w:val="24"/>
        </w:rPr>
        <w:lastRenderedPageBreak/>
        <w:t>Фольклорные и авторские произведения о чудесах и фантазии (не менее трёх произведений).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Способность автора произведения замечать чудесное в каждом жизненном проявлении, необычное в</w:t>
      </w:r>
      <w:r>
        <w:rPr>
          <w:spacing w:val="-58"/>
          <w:sz w:val="24"/>
        </w:rPr>
        <w:t xml:space="preserve"> </w:t>
      </w:r>
      <w:r>
        <w:rPr>
          <w:sz w:val="24"/>
        </w:rPr>
        <w:t>обыкновенных явлениях окружающего мира. Сочетание в произведении реалистических событий 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необычными,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сказочными, фантастическими.</w:t>
      </w:r>
    </w:p>
    <w:p w:rsidR="00EB2642" w:rsidRDefault="00F73A79">
      <w:pPr>
        <w:pStyle w:val="a3"/>
        <w:spacing w:before="117" w:line="292" w:lineRule="auto"/>
        <w:ind w:left="106" w:right="651" w:firstLine="180"/>
      </w:pPr>
      <w:r>
        <w:rPr>
          <w:i/>
        </w:rPr>
        <w:t xml:space="preserve">Библиографическая культура </w:t>
      </w:r>
      <w:r>
        <w:t>(работа с детской книгой). Представление о том, что книга —</w:t>
      </w:r>
      <w:r>
        <w:rPr>
          <w:spacing w:val="1"/>
        </w:rPr>
        <w:t xml:space="preserve"> </w:t>
      </w:r>
      <w:r>
        <w:t>источник необходимых знаний. Обложка, оглавление, иллюстрации — элементы ориентировки в</w:t>
      </w:r>
      <w:r>
        <w:rPr>
          <w:spacing w:val="-57"/>
        </w:rPr>
        <w:t xml:space="preserve"> </w:t>
      </w:r>
      <w:r>
        <w:t>книге.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1"/>
        </w:rPr>
        <w:t xml:space="preserve"> </w:t>
      </w:r>
      <w:r>
        <w:t>каталог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библиотеке.</w:t>
      </w:r>
    </w:p>
    <w:p w:rsidR="00EB2642" w:rsidRDefault="00EB2642">
      <w:pPr>
        <w:spacing w:line="292" w:lineRule="auto"/>
        <w:sectPr w:rsidR="00EB2642">
          <w:pgSz w:w="11900" w:h="16840"/>
          <w:pgMar w:top="600" w:right="560" w:bottom="280" w:left="560" w:header="720" w:footer="720" w:gutter="0"/>
          <w:cols w:space="720"/>
        </w:sectPr>
      </w:pPr>
    </w:p>
    <w:p w:rsidR="00EB2642" w:rsidRDefault="00C876B1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73A79">
        <w:t>ПЛАНИРУЕМЫЕ</w:t>
      </w:r>
      <w:r w:rsidR="00F73A79">
        <w:rPr>
          <w:spacing w:val="-11"/>
        </w:rPr>
        <w:t xml:space="preserve"> </w:t>
      </w:r>
      <w:r w:rsidR="00F73A79">
        <w:t>ОБРАЗОВАТЕЛЬНЫЕ</w:t>
      </w:r>
      <w:r w:rsidR="00F73A79">
        <w:rPr>
          <w:spacing w:val="-11"/>
        </w:rPr>
        <w:t xml:space="preserve"> </w:t>
      </w:r>
      <w:r w:rsidR="00F73A79">
        <w:t>РЕЗУЛЬТАТЫ</w:t>
      </w:r>
    </w:p>
    <w:p w:rsidR="00EB2642" w:rsidRDefault="00F73A79">
      <w:pPr>
        <w:pStyle w:val="a3"/>
        <w:spacing w:before="179" w:line="292" w:lineRule="auto"/>
        <w:ind w:left="106" w:right="294" w:firstLine="180"/>
      </w:pPr>
      <w:r>
        <w:t>Изучение литературного чтения в 1 классе направлено на достижение обучающимися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EB2642" w:rsidRDefault="00F73A79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EB2642" w:rsidRDefault="00F73A79">
      <w:pPr>
        <w:pStyle w:val="a3"/>
        <w:spacing w:before="156" w:line="292" w:lineRule="auto"/>
        <w:ind w:left="106" w:right="130" w:firstLine="180"/>
      </w:pPr>
      <w:r>
        <w:t>Личностные результаты освоения программы предмета «Литературное чтение»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</w:t>
      </w:r>
      <w:r>
        <w:rPr>
          <w:spacing w:val="-57"/>
        </w:rPr>
        <w:t xml:space="preserve"> </w:t>
      </w:r>
      <w:r>
        <w:t>и самовоспитания. 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>позитивного отношения обучающихся к общественным, традиционным, социокультурным и духовно-</w:t>
      </w:r>
      <w:r>
        <w:rPr>
          <w:spacing w:val="-57"/>
        </w:rPr>
        <w:t xml:space="preserve"> </w:t>
      </w:r>
      <w:r>
        <w:t>нравственным ценностям, приобретение опыта применения сформированных 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практике.</w:t>
      </w:r>
    </w:p>
    <w:p w:rsidR="00EB2642" w:rsidRDefault="00F73A79">
      <w:pPr>
        <w:pStyle w:val="1"/>
        <w:spacing w:before="115"/>
        <w:ind w:left="286"/>
      </w:pPr>
      <w:r>
        <w:t>Гражданско-патриотическое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552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общества;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8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прошлому, настоящему и будущему своей страны и родного края,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культуре своего и других народов в процессе восприятия и анализа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EB2642" w:rsidRDefault="00F73A79">
      <w:pPr>
        <w:pStyle w:val="1"/>
        <w:spacing w:before="106"/>
        <w:ind w:left="286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96" w:firstLine="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 вероисповедания;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529" w:firstLine="0"/>
        <w:rPr>
          <w:sz w:val="24"/>
        </w:rPr>
      </w:pPr>
      <w:r>
        <w:rPr>
          <w:sz w:val="24"/>
        </w:rPr>
        <w:t>осознание этических понятий, оценка поведения и поступков персонажей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22" w:firstLine="0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</w:t>
      </w:r>
    </w:p>
    <w:p w:rsidR="00EB2642" w:rsidRDefault="00F73A79">
      <w:pPr>
        <w:pStyle w:val="1"/>
        <w:spacing w:before="107"/>
        <w:ind w:left="286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75" w:firstLine="0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искусства, восприимчивость к разным видам искусства, традициям и творчеству своего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приобретение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опыта</w:t>
      </w:r>
      <w:r>
        <w:rPr>
          <w:spacing w:val="54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5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</w:p>
    <w:p w:rsidR="00EB2642" w:rsidRDefault="00EB2642">
      <w:pPr>
        <w:rPr>
          <w:sz w:val="24"/>
        </w:rPr>
        <w:sectPr w:rsidR="00EB2642">
          <w:pgSz w:w="11900" w:h="16840"/>
          <w:pgMar w:top="520" w:right="560" w:bottom="280" w:left="560" w:header="720" w:footer="720" w:gutter="0"/>
          <w:cols w:space="720"/>
        </w:sectPr>
      </w:pPr>
    </w:p>
    <w:p w:rsidR="00EB2642" w:rsidRDefault="00F73A79">
      <w:pPr>
        <w:pStyle w:val="a3"/>
        <w:spacing w:before="62"/>
      </w:pPr>
      <w:r>
        <w:lastRenderedPageBreak/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160" w:firstLine="0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EB2642" w:rsidRDefault="00F73A79">
      <w:pPr>
        <w:pStyle w:val="1"/>
        <w:spacing w:before="107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26" w:firstLine="0"/>
        <w:rPr>
          <w:sz w:val="24"/>
        </w:rPr>
      </w:pPr>
      <w:r>
        <w:rPr>
          <w:sz w:val="24"/>
        </w:rPr>
        <w:t>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EB2642" w:rsidRDefault="00F73A79">
      <w:pPr>
        <w:pStyle w:val="1"/>
        <w:spacing w:before="168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EB2642" w:rsidRDefault="00F73A79">
      <w:pPr>
        <w:pStyle w:val="1"/>
        <w:spacing w:before="106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11" w:firstLine="0"/>
        <w:rPr>
          <w:sz w:val="24"/>
        </w:rPr>
      </w:pPr>
      <w:r>
        <w:rPr>
          <w:sz w:val="24"/>
        </w:rPr>
        <w:t>бережное отношение к природе, осознание проблем взаимоотношений человека и 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EB2642" w:rsidRDefault="00F73A79">
      <w:pPr>
        <w:pStyle w:val="1"/>
        <w:spacing w:before="168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39" w:firstLine="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201" w:firstLine="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развитие познавательного интереса, активности, инициативности, любознательности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самостоятельности в познании произведений фольклора и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:rsidR="00EB2642" w:rsidRDefault="00EB2642">
      <w:pPr>
        <w:pStyle w:val="a3"/>
        <w:spacing w:before="8"/>
        <w:ind w:left="0"/>
        <w:rPr>
          <w:sz w:val="21"/>
        </w:rPr>
      </w:pPr>
    </w:p>
    <w:p w:rsidR="00EB2642" w:rsidRDefault="00F73A79">
      <w:pPr>
        <w:pStyle w:val="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B2642" w:rsidRDefault="00F73A79">
      <w:pPr>
        <w:pStyle w:val="a3"/>
        <w:spacing w:before="156" w:line="292" w:lineRule="auto"/>
        <w:ind w:left="106" w:right="354" w:firstLine="180"/>
      </w:pPr>
      <w:r>
        <w:t>В результате изучения предмета «Литературное чтение» в начальной школе у обучающихся будут</w:t>
      </w:r>
      <w:r>
        <w:rPr>
          <w:spacing w:val="-58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 действия:</w:t>
      </w:r>
    </w:p>
    <w:p w:rsidR="00EB2642" w:rsidRDefault="00F73A79">
      <w:pPr>
        <w:spacing w:before="119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25" w:firstLine="0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6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 и видам;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78" w:firstLine="0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отзыв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</w:p>
    <w:p w:rsidR="00EB2642" w:rsidRDefault="00EB2642">
      <w:pPr>
        <w:rPr>
          <w:sz w:val="24"/>
        </w:rPr>
        <w:sectPr w:rsidR="00EB2642">
          <w:pgSz w:w="11900" w:h="16840"/>
          <w:pgMar w:top="500" w:right="560" w:bottom="280" w:left="560" w:header="720" w:footer="720" w:gutter="0"/>
          <w:cols w:space="720"/>
        </w:sectPr>
      </w:pPr>
    </w:p>
    <w:p w:rsidR="00EB2642" w:rsidRDefault="00F73A79">
      <w:pPr>
        <w:pStyle w:val="a3"/>
        <w:spacing w:before="70"/>
      </w:pPr>
      <w:r>
        <w:lastRenderedPageBreak/>
        <w:t>текста,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пересказе</w:t>
      </w:r>
      <w:r>
        <w:rPr>
          <w:spacing w:val="-4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героев;</w:t>
      </w:r>
    </w:p>
    <w:p w:rsidR="00EB2642" w:rsidRDefault="00F73A79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вопросов;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06" w:firstLine="0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01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17" w:firstLine="0"/>
        <w:rPr>
          <w:sz w:val="24"/>
        </w:rPr>
      </w:pPr>
      <w:r>
        <w:rPr>
          <w:sz w:val="24"/>
        </w:rPr>
        <w:t>прогнозировать возможное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 ситуациях;</w:t>
      </w:r>
    </w:p>
    <w:p w:rsidR="00EB2642" w:rsidRDefault="00F73A79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71" w:firstLine="0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EB2642" w:rsidRDefault="00F73A79">
      <w:pPr>
        <w:pStyle w:val="a3"/>
        <w:spacing w:before="169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EB2642" w:rsidRDefault="00F73A79">
      <w:pPr>
        <w:pStyle w:val="a3"/>
        <w:spacing w:before="60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EB2642" w:rsidRDefault="00F73A79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3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EB2642" w:rsidRDefault="00EB2642">
      <w:pPr>
        <w:rPr>
          <w:sz w:val="24"/>
        </w:rPr>
        <w:sectPr w:rsidR="00EB2642">
          <w:pgSz w:w="11900" w:h="16840"/>
          <w:pgMar w:top="540" w:right="560" w:bottom="280" w:left="560" w:header="720" w:footer="720" w:gutter="0"/>
          <w:cols w:space="720"/>
        </w:sectPr>
      </w:pPr>
    </w:p>
    <w:p w:rsidR="00EB2642" w:rsidRDefault="00F73A79">
      <w:pPr>
        <w:pStyle w:val="a3"/>
        <w:spacing w:before="66" w:line="292" w:lineRule="auto"/>
        <w:ind w:left="106" w:firstLine="180"/>
      </w:pPr>
      <w:r>
        <w:lastRenderedPageBreak/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EB2642" w:rsidRDefault="00F73A79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EB2642" w:rsidRDefault="00F73A79">
      <w:pPr>
        <w:spacing w:before="168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EB2642" w:rsidRDefault="00EB2642">
      <w:pPr>
        <w:pStyle w:val="a3"/>
        <w:spacing w:before="2"/>
        <w:ind w:left="0"/>
        <w:rPr>
          <w:sz w:val="27"/>
        </w:rPr>
      </w:pPr>
    </w:p>
    <w:p w:rsidR="00EB2642" w:rsidRDefault="00F73A79">
      <w:pPr>
        <w:pStyle w:val="1"/>
        <w:spacing w:before="0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614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39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EB2642" w:rsidRDefault="00EB2642">
      <w:pPr>
        <w:pStyle w:val="a3"/>
        <w:spacing w:before="1"/>
        <w:ind w:left="0"/>
        <w:rPr>
          <w:sz w:val="27"/>
        </w:rPr>
      </w:pPr>
    </w:p>
    <w:p w:rsidR="00EB2642" w:rsidRDefault="00F73A79">
      <w:pPr>
        <w:pStyle w:val="1"/>
        <w:spacing w:before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B2642" w:rsidRDefault="00F73A79">
      <w:pPr>
        <w:pStyle w:val="a3"/>
        <w:spacing w:before="156" w:line="292" w:lineRule="auto"/>
        <w:ind w:left="106" w:right="801" w:firstLine="180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</w:t>
      </w:r>
      <w:r>
        <w:rPr>
          <w:spacing w:val="1"/>
        </w:rPr>
        <w:t xml:space="preserve"> </w:t>
      </w:r>
      <w:r>
        <w:t>ориентированы на применение знаний, умений и навыков обучающимися в различных учебных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условиях и</w:t>
      </w:r>
      <w:r>
        <w:rPr>
          <w:spacing w:val="-1"/>
        </w:rPr>
        <w:t xml:space="preserve"> </w:t>
      </w:r>
      <w:r>
        <w:t>представлены по</w:t>
      </w:r>
      <w:r>
        <w:rPr>
          <w:spacing w:val="-1"/>
        </w:rPr>
        <w:t xml:space="preserve"> </w:t>
      </w:r>
      <w:r>
        <w:t>годам обучения.</w:t>
      </w:r>
    </w:p>
    <w:p w:rsidR="00EB2642" w:rsidRDefault="00F73A79">
      <w:pPr>
        <w:spacing w:line="274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13" w:firstLine="0"/>
        <w:rPr>
          <w:sz w:val="24"/>
        </w:rPr>
      </w:pPr>
      <w:r>
        <w:rPr>
          <w:sz w:val="24"/>
        </w:rPr>
        <w:t>понимать ценность чтения для решения учебных задач и применения в различных жизненных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ситуациях: отвечать на вопрос о важности чтения для личного развития, находить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произведениях отражение нравственных ценностей, традиций, быта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335" w:firstLine="0"/>
        <w:rPr>
          <w:sz w:val="24"/>
        </w:rPr>
      </w:pPr>
      <w:r>
        <w:rPr>
          <w:sz w:val="24"/>
        </w:rPr>
        <w:t>владеть техникой слогового плавного чтения с переходом на чтение целыми словами, читать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осознанно вслух целыми словами без пропусков и перестановок букв и слогов доступные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и небольшие по объёму произведения в темпе не менее 30 слов в минуту (без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оценивания);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1301" w:firstLine="0"/>
        <w:rPr>
          <w:sz w:val="24"/>
        </w:rPr>
      </w:pPr>
      <w:r>
        <w:rPr>
          <w:sz w:val="24"/>
        </w:rPr>
        <w:t>читать наизусть с соблюдением орфоэпических и пунктуационных норм не менее 2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нестихотворную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171" w:firstLine="0"/>
        <w:rPr>
          <w:sz w:val="24"/>
        </w:rPr>
      </w:pPr>
      <w:r>
        <w:rPr>
          <w:sz w:val="24"/>
        </w:rPr>
        <w:t>различать и называть отдельные жанры фольклора (устного народного творчества)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художественной литературы (загадки, пословицы,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сказки (фольклорные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рассказы, стихотворения);</w:t>
      </w:r>
    </w:p>
    <w:p w:rsidR="00EB2642" w:rsidRDefault="00EB2642">
      <w:pPr>
        <w:spacing w:line="292" w:lineRule="auto"/>
        <w:rPr>
          <w:sz w:val="24"/>
        </w:rPr>
        <w:sectPr w:rsidR="00EB2642">
          <w:pgSz w:w="11900" w:h="16840"/>
          <w:pgMar w:top="520" w:right="560" w:bottom="280" w:left="560" w:header="720" w:footer="720" w:gutter="0"/>
          <w:cols w:space="720"/>
        </w:sectPr>
      </w:pP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476" w:firstLine="0"/>
        <w:rPr>
          <w:sz w:val="24"/>
        </w:rPr>
      </w:pPr>
      <w:r>
        <w:rPr>
          <w:sz w:val="24"/>
        </w:rPr>
        <w:lastRenderedPageBreak/>
        <w:t>понимать содержание прослушанного/прочитанного произведения: отвечать на вопросы по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23" w:firstLine="0"/>
        <w:rPr>
          <w:sz w:val="24"/>
        </w:rPr>
      </w:pPr>
      <w:r>
        <w:rPr>
          <w:sz w:val="24"/>
        </w:rPr>
        <w:t xml:space="preserve">владеть элементарными умениями анализа </w:t>
      </w:r>
      <w:proofErr w:type="gramStart"/>
      <w:r>
        <w:rPr>
          <w:sz w:val="24"/>
        </w:rPr>
        <w:t>текста</w:t>
      </w:r>
      <w:proofErr w:type="gramEnd"/>
      <w:r>
        <w:rPr>
          <w:sz w:val="24"/>
        </w:rPr>
        <w:t xml:space="preserve"> 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определять последовательность событий в произведении,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(положительные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отрицательные)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25" w:firstLine="0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отвечать на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о впечатлении от произведения, использовать в беседе изученные литературные понятия 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герой, тема, идея, заголовок, содержание произведения), подтверждать свой ответ примерами из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53" w:firstLine="0"/>
        <w:jc w:val="both"/>
        <w:rPr>
          <w:sz w:val="24"/>
        </w:rPr>
      </w:pPr>
      <w:r>
        <w:rPr>
          <w:sz w:val="24"/>
        </w:rPr>
        <w:t>пересказывать (устно) содержание произведения с соблюдением 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ролям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ударения;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064" w:firstLine="0"/>
        <w:rPr>
          <w:sz w:val="24"/>
        </w:rPr>
      </w:pPr>
      <w:r>
        <w:rPr>
          <w:sz w:val="24"/>
        </w:rPr>
        <w:t>составлять высказывания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3 предложений)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5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6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4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иллюстрациям;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23" w:firstLine="0"/>
        <w:rPr>
          <w:sz w:val="24"/>
        </w:rPr>
      </w:pPr>
      <w:r>
        <w:rPr>
          <w:sz w:val="24"/>
        </w:rPr>
        <w:t>выбирать книги для самостоятельного чтения по совету взрослого 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алгоритму;</w:t>
      </w:r>
    </w:p>
    <w:p w:rsidR="00EB2642" w:rsidRDefault="00F73A79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245" w:firstLine="0"/>
        <w:rPr>
          <w:sz w:val="24"/>
        </w:rPr>
      </w:pPr>
      <w:r>
        <w:rPr>
          <w:sz w:val="24"/>
        </w:rPr>
        <w:t>обращаться к справочной литературе для получения дополнительной информации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задачей.</w:t>
      </w:r>
    </w:p>
    <w:p w:rsidR="00EB2642" w:rsidRDefault="00EB2642">
      <w:pPr>
        <w:spacing w:line="292" w:lineRule="auto"/>
        <w:rPr>
          <w:sz w:val="24"/>
        </w:rPr>
        <w:sectPr w:rsidR="00EB2642">
          <w:pgSz w:w="11900" w:h="16840"/>
          <w:pgMar w:top="580" w:right="560" w:bottom="280" w:left="560" w:header="720" w:footer="720" w:gutter="0"/>
          <w:cols w:space="720"/>
        </w:sectPr>
      </w:pPr>
    </w:p>
    <w:p w:rsidR="00EB2642" w:rsidRDefault="00C876B1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73A79">
        <w:rPr>
          <w:b/>
          <w:sz w:val="19"/>
        </w:rPr>
        <w:t>ТЕМАТИЧЕСКОЕ</w:t>
      </w:r>
      <w:r w:rsidR="00F73A79">
        <w:rPr>
          <w:b/>
          <w:spacing w:val="9"/>
          <w:sz w:val="19"/>
        </w:rPr>
        <w:t xml:space="preserve"> </w:t>
      </w:r>
      <w:r w:rsidR="00F73A79">
        <w:rPr>
          <w:b/>
          <w:sz w:val="19"/>
        </w:rPr>
        <w:t>ПЛАНИРОВАНИЕ</w:t>
      </w:r>
    </w:p>
    <w:p w:rsidR="00EB2642" w:rsidRDefault="00EB264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202"/>
        <w:gridCol w:w="828"/>
        <w:gridCol w:w="2533"/>
      </w:tblGrid>
      <w:tr w:rsidR="00EB2642">
        <w:trPr>
          <w:trHeight w:val="333"/>
        </w:trPr>
        <w:tc>
          <w:tcPr>
            <w:tcW w:w="468" w:type="dxa"/>
            <w:vMerge w:val="restart"/>
          </w:tcPr>
          <w:p w:rsidR="00EB2642" w:rsidRDefault="00F73A79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830" w:type="dxa"/>
            <w:vMerge w:val="restart"/>
          </w:tcPr>
          <w:p w:rsidR="00EB2642" w:rsidRDefault="00F73A7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B2642" w:rsidRDefault="00F73A79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B2642" w:rsidRDefault="00F73A79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202" w:type="dxa"/>
            <w:vMerge w:val="restart"/>
          </w:tcPr>
          <w:p w:rsidR="00EB2642" w:rsidRDefault="00F73A79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:rsidR="00EB2642" w:rsidRDefault="00F73A79">
            <w:pPr>
              <w:pStyle w:val="TableParagraph"/>
              <w:spacing w:before="74" w:line="266" w:lineRule="auto"/>
              <w:ind w:left="79" w:right="4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533" w:type="dxa"/>
            <w:vMerge w:val="restart"/>
          </w:tcPr>
          <w:p w:rsidR="00EB2642" w:rsidRDefault="00F73A79">
            <w:pPr>
              <w:pStyle w:val="TableParagraph"/>
              <w:spacing w:before="74" w:line="266" w:lineRule="auto"/>
              <w:ind w:left="79" w:right="58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EB2642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</w:tr>
      <w:tr w:rsidR="00EB2642">
        <w:trPr>
          <w:trHeight w:val="333"/>
        </w:trPr>
        <w:tc>
          <w:tcPr>
            <w:tcW w:w="15497" w:type="dxa"/>
            <w:gridSpan w:val="9"/>
          </w:tcPr>
          <w:p w:rsidR="00EB2642" w:rsidRDefault="00F73A7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ОБУЧЕНИЕ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EB2642">
        <w:trPr>
          <w:trHeight w:val="333"/>
        </w:trPr>
        <w:tc>
          <w:tcPr>
            <w:tcW w:w="15497" w:type="dxa"/>
            <w:gridSpan w:val="9"/>
          </w:tcPr>
          <w:p w:rsidR="00EB2642" w:rsidRDefault="00F73A7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EB2642">
        <w:trPr>
          <w:trHeight w:val="909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Работа с серией сюжетных картинок, выстроенных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правильной последовательности: анализ изображённых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картинки;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EB2642">
        <w:trPr>
          <w:trHeight w:val="333"/>
        </w:trPr>
        <w:tc>
          <w:tcPr>
            <w:tcW w:w="4298" w:type="dxa"/>
            <w:gridSpan w:val="2"/>
          </w:tcPr>
          <w:p w:rsidR="00EB2642" w:rsidRDefault="00F73A7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0671" w:type="dxa"/>
            <w:gridSpan w:val="6"/>
          </w:tcPr>
          <w:p w:rsidR="00EB2642" w:rsidRDefault="00EB26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B2642">
        <w:trPr>
          <w:trHeight w:val="333"/>
        </w:trPr>
        <w:tc>
          <w:tcPr>
            <w:tcW w:w="15497" w:type="dxa"/>
            <w:gridSpan w:val="9"/>
          </w:tcPr>
          <w:p w:rsidR="00EB2642" w:rsidRDefault="00F73A7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предложение</w:t>
            </w:r>
          </w:p>
        </w:tc>
      </w:tr>
      <w:tr w:rsidR="00EB2642">
        <w:trPr>
          <w:trHeight w:val="1870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74" w:line="266" w:lineRule="auto"/>
              <w:ind w:right="130"/>
              <w:rPr>
                <w:sz w:val="15"/>
              </w:rPr>
            </w:pPr>
            <w:r>
              <w:rPr>
                <w:w w:val="105"/>
                <w:sz w:val="15"/>
              </w:rPr>
              <w:t>Различение слова и предложения. Работа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распространение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придумывание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«Снежный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распространение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добавлением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цепочке;</w:t>
            </w:r>
          </w:p>
          <w:p w:rsidR="00EB2642" w:rsidRDefault="00F73A79">
            <w:pPr>
              <w:pStyle w:val="TableParagraph"/>
              <w:spacing w:before="1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Игра «Живые слова» (дети играют роль слов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идёт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прочтение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получившегося);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предложения: определение </w:t>
            </w:r>
            <w:r>
              <w:rPr>
                <w:w w:val="105"/>
                <w:sz w:val="15"/>
              </w:rPr>
              <w:t>количества слов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полоской;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74" w:line="266" w:lineRule="auto"/>
              <w:ind w:right="130"/>
              <w:rPr>
                <w:sz w:val="15"/>
              </w:rPr>
            </w:pPr>
            <w:r>
              <w:rPr>
                <w:w w:val="105"/>
                <w:sz w:val="15"/>
              </w:rPr>
              <w:t>Различение слова и обозначаемого им предмета.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называющим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предмет?»,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участие в диалоге помогает первоклассникам начать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обозначаемый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74" w:line="266" w:lineRule="auto"/>
              <w:ind w:right="4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Активизация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расширение словарного запаса. Включение слов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предложения: определение </w:t>
            </w:r>
            <w:r>
              <w:rPr>
                <w:w w:val="105"/>
                <w:sz w:val="15"/>
              </w:rPr>
              <w:t>количества слов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полоской;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4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Самостоятельная работа: определение </w:t>
            </w:r>
            <w:r>
              <w:rPr>
                <w:w w:val="105"/>
                <w:sz w:val="15"/>
              </w:rPr>
              <w:t>количества слов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полосками;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Осознание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2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«Придумай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модели»;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333"/>
        </w:trPr>
        <w:tc>
          <w:tcPr>
            <w:tcW w:w="4298" w:type="dxa"/>
            <w:gridSpan w:val="2"/>
          </w:tcPr>
          <w:p w:rsidR="00EB2642" w:rsidRDefault="00F73A7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0671" w:type="dxa"/>
            <w:gridSpan w:val="6"/>
          </w:tcPr>
          <w:p w:rsidR="00EB2642" w:rsidRDefault="00EB26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B2642">
        <w:trPr>
          <w:trHeight w:val="333"/>
        </w:trPr>
        <w:tc>
          <w:tcPr>
            <w:tcW w:w="15497" w:type="dxa"/>
            <w:gridSpan w:val="9"/>
          </w:tcPr>
          <w:p w:rsidR="00EB2642" w:rsidRDefault="00F73A7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Графика.</w:t>
            </w:r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74" w:line="266" w:lineRule="auto"/>
              <w:ind w:right="1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(ориентация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звук).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1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картинками,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</w:tbl>
    <w:p w:rsidR="00EB2642" w:rsidRDefault="00EB2642">
      <w:pPr>
        <w:spacing w:line="266" w:lineRule="auto"/>
        <w:rPr>
          <w:sz w:val="15"/>
        </w:rPr>
        <w:sectPr w:rsidR="00EB2642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202"/>
        <w:gridCol w:w="828"/>
        <w:gridCol w:w="2533"/>
      </w:tblGrid>
      <w:tr w:rsidR="00EB2642">
        <w:trPr>
          <w:trHeight w:val="1293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ind w:right="82"/>
              <w:rPr>
                <w:sz w:val="15"/>
              </w:rPr>
            </w:pPr>
            <w:r>
              <w:rPr>
                <w:w w:val="105"/>
                <w:sz w:val="15"/>
              </w:rPr>
              <w:t>Плавное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скоростью, соответствующей индивидуальному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темпу.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Игровое упражнение «Заверши предложение»,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отрабатывается умение завершать прочитанные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незаконченные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предло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жения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  <w:p w:rsidR="00EB2642" w:rsidRDefault="00F73A79">
            <w:pPr>
              <w:pStyle w:val="TableParagraph"/>
              <w:spacing w:before="3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пропущенные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ориентируясь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209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Осознанное чтение слов, словосочетаний,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чтение предложений и небольших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после предварительного обсуждения того,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Развитие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523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тренировка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словами).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орфоэпического;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  <w:p w:rsidR="00EB2642" w:rsidRDefault="00F73A79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овладение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орфоэпическим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чтением;</w:t>
            </w:r>
          </w:p>
          <w:p w:rsidR="00EB2642" w:rsidRDefault="00F73A7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ind w:right="130"/>
              <w:rPr>
                <w:sz w:val="15"/>
              </w:rPr>
            </w:pPr>
            <w:r>
              <w:rPr>
                <w:w w:val="105"/>
                <w:sz w:val="15"/>
              </w:rPr>
              <w:t>Орфографическое чтение (проговаривание)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списывании.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орфоэпического;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чтения;;</w:t>
            </w:r>
            <w:proofErr w:type="gramEnd"/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Звук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объяснение функции букв;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 как показатель твёрдости — 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звуков;;</w:t>
            </w:r>
            <w:proofErr w:type="gramEnd"/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13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Буквы,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28.12.2022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0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 умение соотносить звук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Овладение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графики.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29.12.2022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0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 умение соотносить звук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Буквы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25.01.2023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объяснение функции букв;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 как показатель твёрдости — 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звуков;;</w:t>
            </w:r>
            <w:proofErr w:type="gramEnd"/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</w:tbl>
    <w:p w:rsidR="00EB2642" w:rsidRDefault="00EB2642">
      <w:pPr>
        <w:spacing w:line="266" w:lineRule="auto"/>
        <w:rPr>
          <w:sz w:val="15"/>
        </w:rPr>
        <w:sectPr w:rsidR="00EB264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202"/>
        <w:gridCol w:w="828"/>
        <w:gridCol w:w="2533"/>
      </w:tblGrid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3.11.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ind w:right="35"/>
              <w:rPr>
                <w:sz w:val="15"/>
              </w:rPr>
            </w:pPr>
            <w:r>
              <w:rPr>
                <w:w w:val="105"/>
                <w:sz w:val="15"/>
              </w:rPr>
              <w:t>Функции букв, обозначающих гласный звук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 слоге: обозначение гласного звука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указание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твёрдость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26.01.2023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02.02.2023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объяснение функции букв;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 как показатель твёрдости — 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звуков;;</w:t>
            </w:r>
            <w:proofErr w:type="gramEnd"/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Функции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0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 умение соотносить звук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3" w:line="266" w:lineRule="auto"/>
              <w:ind w:right="46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Мягкий знак как </w:t>
            </w:r>
            <w:r>
              <w:rPr>
                <w:w w:val="105"/>
                <w:sz w:val="15"/>
              </w:rPr>
              <w:t xml:space="preserve">показатель мягкости </w:t>
            </w:r>
            <w:proofErr w:type="spellStart"/>
            <w:proofErr w:type="gramStart"/>
            <w:r>
              <w:rPr>
                <w:w w:val="105"/>
                <w:sz w:val="15"/>
              </w:rPr>
              <w:t>предшест</w:t>
            </w:r>
            <w:proofErr w:type="spellEnd"/>
            <w:r>
              <w:rPr>
                <w:rFonts w:ascii="Trebuchet MS" w:hAnsi="Trebuchet MS"/>
                <w:w w:val="105"/>
                <w:sz w:val="15"/>
              </w:rPr>
              <w:t>‐</w:t>
            </w:r>
            <w:r>
              <w:rPr>
                <w:rFonts w:ascii="Trebuchet MS" w:hAnsi="Trebuchet MS"/>
                <w:spacing w:val="-4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вующего</w:t>
            </w:r>
            <w:proofErr w:type="spellEnd"/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[й’].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[й’</w:t>
            </w:r>
            <w:proofErr w:type="gramStart"/>
            <w:r>
              <w:rPr>
                <w:w w:val="105"/>
                <w:sz w:val="15"/>
              </w:rPr>
              <w:t>];;</w:t>
            </w:r>
            <w:proofErr w:type="gramEnd"/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101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Функция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ь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ъ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«Зачем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ъ?»;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ъ;;</w:t>
            </w:r>
            <w:proofErr w:type="gramEnd"/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2062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алфавита;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43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 значении алфавита для систематизации </w:t>
            </w:r>
            <w:r>
              <w:rPr>
                <w:w w:val="105"/>
                <w:sz w:val="15"/>
              </w:rPr>
              <w:t>информации;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алфавите;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«Повтори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алфавита»;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«Повтори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алфавит»;</w:t>
            </w:r>
          </w:p>
          <w:p w:rsidR="00EB2642" w:rsidRDefault="00F73A79">
            <w:pPr>
              <w:pStyle w:val="TableParagraph"/>
              <w:spacing w:before="1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«Запиши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алфавиту»; Работа в парах: нахождение ошибок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алфавиту;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333"/>
        </w:trPr>
        <w:tc>
          <w:tcPr>
            <w:tcW w:w="4298" w:type="dxa"/>
            <w:gridSpan w:val="2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</w:p>
        </w:tc>
        <w:tc>
          <w:tcPr>
            <w:tcW w:w="10671" w:type="dxa"/>
            <w:gridSpan w:val="6"/>
          </w:tcPr>
          <w:p w:rsidR="00EB2642" w:rsidRDefault="00EB26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B2642">
        <w:trPr>
          <w:trHeight w:val="333"/>
        </w:trPr>
        <w:tc>
          <w:tcPr>
            <w:tcW w:w="15497" w:type="dxa"/>
            <w:gridSpan w:val="9"/>
          </w:tcPr>
          <w:p w:rsidR="00EB2642" w:rsidRDefault="00F73A79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СИСТЕМАТИЧЕСКИЙ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КУРС</w:t>
            </w:r>
          </w:p>
        </w:tc>
      </w:tr>
    </w:tbl>
    <w:p w:rsidR="00EB2642" w:rsidRDefault="00EB2642">
      <w:pPr>
        <w:rPr>
          <w:sz w:val="15"/>
        </w:rPr>
        <w:sectPr w:rsidR="00EB264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202"/>
        <w:gridCol w:w="828"/>
        <w:gridCol w:w="2533"/>
      </w:tblGrid>
      <w:tr w:rsidR="00EB2642">
        <w:trPr>
          <w:trHeight w:val="3767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ind w:right="5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Сказка народная (фольклорная) </w:t>
            </w:r>
            <w:r>
              <w:rPr>
                <w:w w:val="105"/>
                <w:sz w:val="15"/>
              </w:rPr>
              <w:t>и литературная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(авторская)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08.03.2023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«Кот;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петух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лиса»;</w:t>
            </w:r>
          </w:p>
          <w:p w:rsidR="00EB2642" w:rsidRDefault="00F73A79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«Кот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лиса»;</w:t>
            </w:r>
          </w:p>
          <w:p w:rsidR="00EB2642" w:rsidRDefault="00F73A7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Жихарка</w:t>
            </w:r>
            <w:proofErr w:type="spellEnd"/>
            <w:r>
              <w:rPr>
                <w:w w:val="105"/>
                <w:sz w:val="15"/>
              </w:rPr>
              <w:t>»;</w:t>
            </w:r>
          </w:p>
          <w:p w:rsidR="00EB2642" w:rsidRDefault="00F73A79">
            <w:pPr>
              <w:pStyle w:val="TableParagraph"/>
              <w:spacing w:before="19" w:line="266" w:lineRule="auto"/>
              <w:ind w:left="79" w:right="1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«Лисичка-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сестричка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волк»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(авторских):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Чуковский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«Путаница»;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EB2642" w:rsidRDefault="00F73A79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«Айболит»;</w:t>
            </w:r>
          </w:p>
          <w:p w:rsidR="00EB2642" w:rsidRDefault="00F73A7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«Муха-Цокотуха»;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2166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«Тихая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Сутеев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«Палочка-выручалочка»);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герои;</w:t>
            </w:r>
          </w:p>
          <w:p w:rsidR="00EB2642" w:rsidRDefault="00F73A79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произошло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происходило)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сказке;</w:t>
            </w:r>
          </w:p>
          <w:p w:rsidR="00EB2642" w:rsidRDefault="00F73A7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3322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22.03.2023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05.04.2023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Беседа по выявлению понимания прочитанного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заголовка;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  <w:p w:rsidR="00EB2642" w:rsidRDefault="00F73A79">
            <w:pPr>
              <w:pStyle w:val="TableParagraph"/>
              <w:spacing w:before="1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отвечать на вопросы к тексту произведения;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подтверждая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прочитанного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EB2642" w:rsidRDefault="00F73A79">
            <w:pPr>
              <w:pStyle w:val="TableParagraph"/>
              <w:spacing w:before="1" w:line="266" w:lineRule="auto"/>
              <w:ind w:left="79" w:right="9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 нравственно-этического содержания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высказывание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мнения;</w:t>
            </w:r>
          </w:p>
          <w:p w:rsidR="00EB2642" w:rsidRDefault="00F73A7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3214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впечатлениях;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эстетическом восприятии прослушанных </w:t>
            </w:r>
            <w:r>
              <w:rPr>
                <w:w w:val="105"/>
                <w:sz w:val="15"/>
              </w:rPr>
              <w:t>произведений 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 высказывания (не менее 3 предложений);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 репродукций картин и характеристика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образов;</w:t>
            </w:r>
          </w:p>
          <w:p w:rsidR="00EB2642" w:rsidRDefault="00F73A79">
            <w:pPr>
              <w:pStyle w:val="TableParagraph"/>
              <w:spacing w:before="3" w:line="266" w:lineRule="auto"/>
              <w:ind w:left="79" w:right="2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переданных в художественном произведении. </w:t>
            </w:r>
            <w:proofErr w:type="gramStart"/>
            <w:r>
              <w:rPr>
                <w:w w:val="105"/>
                <w:sz w:val="15"/>
              </w:rPr>
              <w:t>Например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Грабарь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«Март»;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EB2642" w:rsidRDefault="00F73A79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«Иней.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Восход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2066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«Цветистый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луг»;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Шишкин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«Рожь»;</w:t>
            </w:r>
          </w:p>
          <w:p w:rsidR="00EB2642" w:rsidRDefault="00F73A79">
            <w:pPr>
              <w:pStyle w:val="TableParagraph"/>
              <w:spacing w:before="1" w:line="266" w:lineRule="auto"/>
              <w:ind w:left="79" w:right="1991"/>
              <w:rPr>
                <w:sz w:val="15"/>
              </w:rPr>
            </w:pP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«Золотая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Левитан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«Осень»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</w:tbl>
    <w:p w:rsidR="00EB2642" w:rsidRDefault="00EB2642">
      <w:pPr>
        <w:spacing w:line="266" w:lineRule="auto"/>
        <w:rPr>
          <w:sz w:val="15"/>
        </w:rPr>
        <w:sectPr w:rsidR="00EB264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202"/>
        <w:gridCol w:w="828"/>
        <w:gridCol w:w="2533"/>
      </w:tblGrid>
      <w:tr w:rsidR="00EB2642">
        <w:trPr>
          <w:trHeight w:val="3599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жанры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 с переходом на чтение словами без пропусков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слогов);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4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расстановка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ударений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потешек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считалок;</w:t>
            </w:r>
          </w:p>
          <w:p w:rsidR="00EB2642" w:rsidRDefault="00F73A7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загадок: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EB2642" w:rsidRDefault="00F73A79">
            <w:pPr>
              <w:pStyle w:val="TableParagraph"/>
              <w:spacing w:before="19" w:line="266" w:lineRule="auto"/>
              <w:ind w:left="79" w:right="4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помогающих охарактеризовать </w:t>
            </w:r>
            <w:r>
              <w:rPr>
                <w:w w:val="105"/>
                <w:sz w:val="15"/>
              </w:rPr>
              <w:t>жанр произведения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119"/>
              <w:rPr>
                <w:sz w:val="15"/>
              </w:rPr>
            </w:pPr>
            <w:r>
              <w:rPr>
                <w:w w:val="105"/>
                <w:sz w:val="15"/>
              </w:rPr>
              <w:t>соотнесение их с содержанием произведения;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Разыгрывание в совместной деятельности небольших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(организация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игры;</w:t>
            </w:r>
          </w:p>
          <w:p w:rsidR="00EB2642" w:rsidRDefault="00F73A79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веселить;</w:t>
            </w:r>
          </w:p>
          <w:p w:rsidR="00EB2642" w:rsidRDefault="00F73A7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потешать);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Драматизация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потешек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EB2642" w:rsidRDefault="00F73A79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4583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братьях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меньших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 обсуждению прочитанного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 определение темы и главной мысли;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 нравственно-этического содержания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(любовь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братьях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меньших;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бережное отношение к природе); Работа с текстом: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EB2642" w:rsidRDefault="00F73A79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(внешность;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1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поступки)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(трёх-четырёх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Например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EB2642" w:rsidRDefault="00F73A79">
            <w:pPr>
              <w:pStyle w:val="TableParagraph"/>
              <w:spacing w:before="1" w:line="266" w:lineRule="auto"/>
              <w:ind w:left="79" w:right="2064"/>
              <w:rPr>
                <w:sz w:val="15"/>
              </w:rPr>
            </w:pP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Сладков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Ёж»;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Пришвин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«Ёж»;</w:t>
            </w:r>
          </w:p>
          <w:p w:rsidR="00EB2642" w:rsidRDefault="00F73A79">
            <w:pPr>
              <w:pStyle w:val="TableParagraph"/>
              <w:spacing w:before="1" w:line="266" w:lineRule="auto"/>
              <w:ind w:left="79" w:right="2322"/>
              <w:rPr>
                <w:sz w:val="15"/>
              </w:rPr>
            </w:pPr>
            <w:r>
              <w:rPr>
                <w:w w:val="105"/>
                <w:sz w:val="15"/>
              </w:rPr>
              <w:t>Ю.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Могутин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«Убежал»;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Заходер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«Ёжик»;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Е.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Чарушин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«Томка»;</w:t>
            </w:r>
          </w:p>
          <w:p w:rsidR="00EB2642" w:rsidRDefault="00F73A79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«Томка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корова»;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«Томкины сны»; Упражнение на восстановление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частям;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523"/>
              <w:rPr>
                <w:sz w:val="15"/>
              </w:rPr>
            </w:pPr>
            <w:r>
              <w:rPr>
                <w:w w:val="105"/>
                <w:sz w:val="15"/>
              </w:rPr>
              <w:t>придумывание заголовка к каждой части;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учителя);</w:t>
            </w:r>
          </w:p>
          <w:p w:rsidR="00EB2642" w:rsidRDefault="00F73A79">
            <w:pPr>
              <w:pStyle w:val="TableParagraph"/>
              <w:spacing w:before="1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</w:tbl>
    <w:p w:rsidR="00EB2642" w:rsidRDefault="00EB2642">
      <w:pPr>
        <w:spacing w:line="266" w:lineRule="auto"/>
        <w:rPr>
          <w:sz w:val="15"/>
        </w:rPr>
        <w:sectPr w:rsidR="00EB264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202"/>
        <w:gridCol w:w="828"/>
        <w:gridCol w:w="2533"/>
      </w:tblGrid>
      <w:tr w:rsidR="00EB2642">
        <w:trPr>
          <w:trHeight w:val="3418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1.6.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маме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03.05.2023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4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заголовка;</w:t>
            </w:r>
          </w:p>
          <w:p w:rsidR="00EB2642" w:rsidRDefault="00F73A79">
            <w:pPr>
              <w:pStyle w:val="TableParagraph"/>
              <w:spacing w:before="1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незнакомого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</w:p>
          <w:p w:rsidR="00EB2642" w:rsidRDefault="00F73A7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«Родина-мать»;</w:t>
            </w:r>
          </w:p>
          <w:p w:rsidR="00EB2642" w:rsidRDefault="00F73A79">
            <w:pPr>
              <w:pStyle w:val="TableParagraph"/>
              <w:spacing w:before="19" w:line="266" w:lineRule="auto"/>
              <w:ind w:left="79" w:right="810"/>
              <w:rPr>
                <w:sz w:val="15"/>
              </w:rPr>
            </w:pPr>
            <w:r>
              <w:rPr>
                <w:w w:val="105"/>
                <w:sz w:val="15"/>
              </w:rPr>
              <w:t>«Родина любимая — что мать родная»;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обогащение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духовно-нравственного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заботливое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внимание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5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Выразительное чтение стихотворений </w:t>
            </w:r>
            <w:r>
              <w:rPr>
                <w:w w:val="105"/>
                <w:sz w:val="15"/>
              </w:rPr>
              <w:t>с выделением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произношения;</w:t>
            </w:r>
          </w:p>
          <w:p w:rsidR="00EB2642" w:rsidRDefault="00F73A7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2830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Фольклорные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чудесах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фантазии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  <w:p w:rsidR="00EB2642" w:rsidRDefault="00F73A79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мечтаешь»;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передача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впечатлений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высказывании (не менее 3 предложений) или в рисунке;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 на сравнение произведений на одну тему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стихотворное;</w:t>
            </w:r>
          </w:p>
          <w:p w:rsidR="00EB2642" w:rsidRDefault="00F73A79">
            <w:pPr>
              <w:pStyle w:val="TableParagraph"/>
              <w:spacing w:before="3" w:line="266" w:lineRule="auto"/>
              <w:ind w:left="79" w:right="3082"/>
              <w:rPr>
                <w:sz w:val="15"/>
              </w:rPr>
            </w:pPr>
            <w:r>
              <w:rPr>
                <w:w w:val="105"/>
                <w:sz w:val="15"/>
              </w:rPr>
              <w:t>жанр (рассказ;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скороговорка;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потешка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EB2642" w:rsidRDefault="00F73A79">
            <w:pPr>
              <w:pStyle w:val="TableParagraph"/>
              <w:spacing w:before="3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рисунок;</w:t>
            </w:r>
          </w:p>
          <w:p w:rsidR="00EB2642" w:rsidRDefault="00F73A79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1485"/>
        </w:trPr>
        <w:tc>
          <w:tcPr>
            <w:tcW w:w="468" w:type="dxa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830" w:type="dxa"/>
          </w:tcPr>
          <w:p w:rsidR="00EB2642" w:rsidRDefault="00F73A79">
            <w:pPr>
              <w:pStyle w:val="TableParagraph"/>
              <w:spacing w:before="64" w:line="266" w:lineRule="auto"/>
              <w:ind w:right="1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Библиографическая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книгой)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B2642" w:rsidRDefault="00F73A7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18.05.2023</w:t>
            </w:r>
          </w:p>
        </w:tc>
        <w:tc>
          <w:tcPr>
            <w:tcW w:w="4202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416"/>
              <w:rPr>
                <w:sz w:val="15"/>
              </w:rPr>
            </w:pPr>
            <w:r>
              <w:rPr>
                <w:w w:val="105"/>
                <w:sz w:val="15"/>
              </w:rPr>
              <w:t>Участие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обучения;</w:t>
            </w:r>
          </w:p>
          <w:p w:rsidR="00EB2642" w:rsidRDefault="00F73A79">
            <w:pPr>
              <w:pStyle w:val="TableParagraph"/>
              <w:spacing w:before="2" w:line="266" w:lineRule="auto"/>
              <w:ind w:left="79" w:right="416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изученных понятий в диалоге;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темам;</w:t>
            </w:r>
          </w:p>
          <w:p w:rsidR="00EB2642" w:rsidRDefault="00F73A79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справочниках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EB2642" w:rsidRDefault="00F73A79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828" w:type="dxa"/>
          </w:tcPr>
          <w:p w:rsidR="00EB2642" w:rsidRDefault="00F73A79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33" w:type="dxa"/>
          </w:tcPr>
          <w:p w:rsidR="00EB2642" w:rsidRDefault="00F73A7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«Российская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школа»;</w:t>
            </w:r>
          </w:p>
          <w:p w:rsidR="00EB2642" w:rsidRDefault="00F73A79">
            <w:pPr>
              <w:pStyle w:val="TableParagraph"/>
              <w:spacing w:before="20"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 https://uchi.ru/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(интерактивная 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онлайн-платформа);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онлайн-сервис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</w:tc>
      </w:tr>
      <w:tr w:rsidR="00EB2642">
        <w:trPr>
          <w:trHeight w:val="333"/>
        </w:trPr>
        <w:tc>
          <w:tcPr>
            <w:tcW w:w="4298" w:type="dxa"/>
            <w:gridSpan w:val="2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0671" w:type="dxa"/>
            <w:gridSpan w:val="6"/>
          </w:tcPr>
          <w:p w:rsidR="00EB2642" w:rsidRDefault="00EB26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B2642">
        <w:trPr>
          <w:trHeight w:val="333"/>
        </w:trPr>
        <w:tc>
          <w:tcPr>
            <w:tcW w:w="4298" w:type="dxa"/>
            <w:gridSpan w:val="2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71" w:type="dxa"/>
            <w:gridSpan w:val="6"/>
          </w:tcPr>
          <w:p w:rsidR="00EB2642" w:rsidRDefault="00EB26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B2642">
        <w:trPr>
          <w:trHeight w:val="333"/>
        </w:trPr>
        <w:tc>
          <w:tcPr>
            <w:tcW w:w="4298" w:type="dxa"/>
            <w:gridSpan w:val="2"/>
          </w:tcPr>
          <w:p w:rsidR="00EB2642" w:rsidRDefault="00F73A79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99</w:t>
            </w:r>
          </w:p>
        </w:tc>
        <w:tc>
          <w:tcPr>
            <w:tcW w:w="1104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B2642" w:rsidRDefault="00F73A7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427" w:type="dxa"/>
            <w:gridSpan w:val="4"/>
          </w:tcPr>
          <w:p w:rsidR="00EB2642" w:rsidRDefault="00EB26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B2642" w:rsidRDefault="00EB2642">
      <w:pPr>
        <w:rPr>
          <w:sz w:val="14"/>
        </w:rPr>
        <w:sectPr w:rsidR="00EB2642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B2642" w:rsidRDefault="00C876B1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73A79">
        <w:t>ПОУРОЧНОЕ</w:t>
      </w:r>
      <w:r w:rsidR="00F73A79">
        <w:rPr>
          <w:spacing w:val="-10"/>
        </w:rPr>
        <w:t xml:space="preserve"> </w:t>
      </w:r>
      <w:r w:rsidR="00F73A79">
        <w:t>ПЛАНИРОВАНИЕ</w:t>
      </w:r>
    </w:p>
    <w:p w:rsidR="00EB2642" w:rsidRDefault="00EB264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529"/>
        <w:gridCol w:w="732"/>
        <w:gridCol w:w="1620"/>
        <w:gridCol w:w="1668"/>
        <w:gridCol w:w="1236"/>
        <w:gridCol w:w="1188"/>
      </w:tblGrid>
      <w:tr w:rsidR="00EB2642">
        <w:trPr>
          <w:trHeight w:val="477"/>
        </w:trPr>
        <w:tc>
          <w:tcPr>
            <w:tcW w:w="576" w:type="dxa"/>
            <w:vMerge w:val="restart"/>
          </w:tcPr>
          <w:p w:rsidR="00EB2642" w:rsidRDefault="00F73A79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29" w:type="dxa"/>
            <w:vMerge w:val="restart"/>
          </w:tcPr>
          <w:p w:rsidR="00EB2642" w:rsidRDefault="00F73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EB2642" w:rsidRDefault="00F73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EB2642" w:rsidRDefault="00F73A79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188" w:type="dxa"/>
            <w:vMerge w:val="restart"/>
          </w:tcPr>
          <w:p w:rsidR="00EB2642" w:rsidRDefault="00F73A79">
            <w:pPr>
              <w:pStyle w:val="TableParagraph"/>
              <w:spacing w:line="292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B2642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EB2642" w:rsidRDefault="00EB2642">
            <w:pPr>
              <w:rPr>
                <w:sz w:val="2"/>
                <w:szCs w:val="2"/>
              </w:rPr>
            </w:pPr>
          </w:p>
        </w:tc>
      </w:tr>
      <w:tr w:rsidR="00EB2642">
        <w:trPr>
          <w:trHeight w:val="1485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5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учебником.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 Речь письменная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141"/>
              <w:rPr>
                <w:sz w:val="24"/>
              </w:rPr>
            </w:pPr>
            <w:r>
              <w:rPr>
                <w:sz w:val="24"/>
              </w:rPr>
              <w:t>Звуки речи: гласные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tabs>
                <w:tab w:val="left" w:pos="2563"/>
              </w:tabs>
              <w:spacing w:line="292" w:lineRule="auto"/>
              <w:ind w:right="571"/>
              <w:rPr>
                <w:sz w:val="24"/>
              </w:rPr>
            </w:pPr>
            <w:r>
              <w:rPr>
                <w:sz w:val="24"/>
              </w:rPr>
              <w:t>Гласные и согласные звуки.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809"/>
              <w:rPr>
                <w:sz w:val="24"/>
              </w:rPr>
            </w:pPr>
            <w:r>
              <w:rPr>
                <w:sz w:val="24"/>
              </w:rPr>
              <w:t>Повторение и 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[о],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[ы]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[у],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[н],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[н’],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[c’],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[к],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[к’],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B2642" w:rsidRDefault="00EB2642">
      <w:pPr>
        <w:spacing w:line="292" w:lineRule="auto"/>
        <w:rPr>
          <w:sz w:val="24"/>
        </w:rPr>
        <w:sectPr w:rsidR="00EB2642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529"/>
        <w:gridCol w:w="732"/>
        <w:gridCol w:w="1620"/>
        <w:gridCol w:w="1668"/>
        <w:gridCol w:w="1236"/>
        <w:gridCol w:w="1188"/>
      </w:tblGrid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[т’],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[л],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[л’],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2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[р],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[р’],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>
              <w:rPr>
                <w:sz w:val="24"/>
              </w:rPr>
              <w:t>Согласные звуки [в], [в’], буквы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747"/>
              <w:rPr>
                <w:sz w:val="24"/>
              </w:rPr>
            </w:pPr>
            <w:r>
              <w:rPr>
                <w:sz w:val="24"/>
              </w:rPr>
              <w:t>Гласные буквы Е, 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й’э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Буква Е – показатель мягкости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Согласные звуки [п], [п’], буквы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733"/>
              <w:rPr>
                <w:sz w:val="24"/>
              </w:rPr>
            </w:pPr>
            <w:r>
              <w:rPr>
                <w:sz w:val="24"/>
              </w:rPr>
              <w:t>Согласные звуки [м], [м’],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 м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Чтение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 М, м.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749"/>
              <w:rPr>
                <w:sz w:val="24"/>
              </w:rPr>
            </w:pPr>
            <w:r>
              <w:rPr>
                <w:sz w:val="24"/>
              </w:rPr>
              <w:t>Закрепление пройденного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54"/>
              <w:rPr>
                <w:sz w:val="24"/>
              </w:rPr>
            </w:pPr>
            <w:r>
              <w:rPr>
                <w:sz w:val="24"/>
              </w:rPr>
              <w:t>Согласные звуки [з], [з’], буквы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[б],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[б’],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Б, б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Чтение слов с буквой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 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749"/>
              <w:rPr>
                <w:sz w:val="24"/>
              </w:rPr>
            </w:pPr>
            <w:r>
              <w:rPr>
                <w:sz w:val="24"/>
              </w:rPr>
              <w:t>Закрепление пройденного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[д],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[д’],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51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[д],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[д’];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[т],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[т’],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 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д, 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743"/>
              <w:rPr>
                <w:sz w:val="24"/>
              </w:rPr>
            </w:pPr>
            <w:r>
              <w:rPr>
                <w:sz w:val="24"/>
              </w:rPr>
              <w:t xml:space="preserve">Гласные буквы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, 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й’а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B2642" w:rsidRDefault="00EB2642">
      <w:pPr>
        <w:spacing w:line="292" w:lineRule="auto"/>
        <w:rPr>
          <w:sz w:val="24"/>
        </w:rPr>
        <w:sectPr w:rsidR="00EB264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529"/>
        <w:gridCol w:w="732"/>
        <w:gridCol w:w="1620"/>
        <w:gridCol w:w="1668"/>
        <w:gridCol w:w="1236"/>
        <w:gridCol w:w="1188"/>
      </w:tblGrid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53"/>
              <w:rPr>
                <w:sz w:val="24"/>
              </w:rPr>
            </w:pPr>
            <w:r>
              <w:rPr>
                <w:sz w:val="24"/>
              </w:rPr>
              <w:t>Буква Я – показатель мягкости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749"/>
              <w:rPr>
                <w:sz w:val="24"/>
              </w:rPr>
            </w:pPr>
            <w:r>
              <w:rPr>
                <w:sz w:val="24"/>
              </w:rPr>
              <w:t>Закрепление пройденного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>Согласные звуки [г], [г’], буквы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Г, г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Чтение слов с буквой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 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[ч’],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303"/>
              <w:rPr>
                <w:sz w:val="24"/>
              </w:rPr>
            </w:pPr>
            <w:r>
              <w:rPr>
                <w:sz w:val="24"/>
              </w:rPr>
              <w:t>Буква ь – показатель мягкости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предшествующих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Буква ь в конце и 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для обозначения 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Твердый согласный 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Твердый согласный 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Ж, ж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left="136" w:right="296" w:hanging="61"/>
              <w:rPr>
                <w:sz w:val="24"/>
              </w:rPr>
            </w:pPr>
            <w:r>
              <w:rPr>
                <w:sz w:val="24"/>
              </w:rPr>
              <w:t>Буквы Ё, ё, обозначающие 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й’о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977" w:firstLine="60"/>
              <w:rPr>
                <w:sz w:val="24"/>
              </w:rPr>
            </w:pPr>
            <w:r>
              <w:rPr>
                <w:sz w:val="24"/>
              </w:rPr>
              <w:t>Буква Ё, ё – показатель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493"/>
              <w:rPr>
                <w:sz w:val="24"/>
              </w:rPr>
            </w:pPr>
            <w:r>
              <w:rPr>
                <w:sz w:val="24"/>
              </w:rPr>
              <w:t>Мягкий согласный звук [й’].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Й, й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Согласные звуки [х], [х’], буквы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524"/>
              <w:rPr>
                <w:sz w:val="24"/>
              </w:rPr>
            </w:pPr>
            <w:r>
              <w:rPr>
                <w:sz w:val="24"/>
              </w:rPr>
              <w:t>Буквы Ю, ю, обозначающие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й’у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Обозначение буквой ю гласного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[у] после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слиянии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Твердый согласный 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[ц],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Ц, ц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[э].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B2642" w:rsidRDefault="00EB2642">
      <w:pPr>
        <w:spacing w:line="292" w:lineRule="auto"/>
        <w:rPr>
          <w:sz w:val="24"/>
        </w:rPr>
        <w:sectPr w:rsidR="00EB264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529"/>
        <w:gridCol w:w="732"/>
        <w:gridCol w:w="1620"/>
        <w:gridCol w:w="1668"/>
        <w:gridCol w:w="1236"/>
        <w:gridCol w:w="1188"/>
      </w:tblGrid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437"/>
              <w:rPr>
                <w:sz w:val="24"/>
              </w:rPr>
            </w:pPr>
            <w:r>
              <w:rPr>
                <w:sz w:val="24"/>
              </w:rPr>
              <w:t>Мягкий согласный звук [щ’],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Щ, щ. 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ща, </w:t>
            </w:r>
            <w:proofErr w:type="spellStart"/>
            <w:r>
              <w:rPr>
                <w:sz w:val="24"/>
              </w:rPr>
              <w:t>щу</w:t>
            </w:r>
            <w:proofErr w:type="spellEnd"/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726"/>
              <w:rPr>
                <w:sz w:val="24"/>
              </w:rPr>
            </w:pPr>
            <w:r>
              <w:rPr>
                <w:sz w:val="24"/>
              </w:rPr>
              <w:t>Согласные звуки [ф], [ф’],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Ф, ф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364"/>
              <w:rPr>
                <w:sz w:val="24"/>
              </w:rPr>
            </w:pPr>
            <w:r>
              <w:rPr>
                <w:sz w:val="24"/>
              </w:rPr>
              <w:t>Чтение слов, 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 Ф, ф. Сопоставление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158"/>
              <w:rPr>
                <w:sz w:val="24"/>
              </w:rPr>
            </w:pPr>
            <w:r>
              <w:rPr>
                <w:sz w:val="24"/>
              </w:rPr>
              <w:t>Мягкий и твердый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331"/>
              <w:rPr>
                <w:sz w:val="24"/>
              </w:rPr>
            </w:pPr>
            <w:r>
              <w:rPr>
                <w:sz w:val="24"/>
              </w:rPr>
              <w:t>Как хорошо уметь читать.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 Маршака, 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071"/>
              <w:rPr>
                <w:sz w:val="24"/>
              </w:rPr>
            </w:pPr>
            <w:r>
              <w:rPr>
                <w:sz w:val="24"/>
              </w:rPr>
              <w:t>К. Д. Ушинский. Наше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Отечество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770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Крупин</w:t>
            </w:r>
            <w:proofErr w:type="spellEnd"/>
            <w:r>
              <w:rPr>
                <w:sz w:val="24"/>
              </w:rPr>
              <w:t>. Первоучители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словенские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Крупин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букварь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С. Пушкина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681"/>
              <w:rPr>
                <w:sz w:val="24"/>
              </w:rPr>
            </w:pPr>
            <w:r>
              <w:rPr>
                <w:sz w:val="24"/>
              </w:rPr>
              <w:t>К. Д. Ушинский – великий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и писатель. К.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детях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425"/>
              <w:rPr>
                <w:sz w:val="24"/>
              </w:rPr>
            </w:pPr>
            <w:r>
              <w:rPr>
                <w:sz w:val="24"/>
              </w:rPr>
              <w:t>Творчество К. И. Чуковского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(«Телефон»,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«Путаница»)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Творчество 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Пришвина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B2642" w:rsidRDefault="00EB2642">
      <w:pPr>
        <w:spacing w:line="292" w:lineRule="auto"/>
        <w:rPr>
          <w:sz w:val="24"/>
        </w:rPr>
        <w:sectPr w:rsidR="00EB264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529"/>
        <w:gridCol w:w="732"/>
        <w:gridCol w:w="1620"/>
        <w:gridCol w:w="1668"/>
        <w:gridCol w:w="1236"/>
        <w:gridCol w:w="1188"/>
      </w:tblGrid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left="136" w:right="553" w:hanging="61"/>
              <w:rPr>
                <w:sz w:val="24"/>
              </w:rPr>
            </w:pPr>
            <w:r>
              <w:rPr>
                <w:sz w:val="24"/>
              </w:rPr>
              <w:t xml:space="preserve">Б. В.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>. Два и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047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Азбукой.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485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53"/>
              <w:rPr>
                <w:sz w:val="24"/>
              </w:rPr>
            </w:pPr>
            <w:r>
              <w:rPr>
                <w:sz w:val="24"/>
              </w:rPr>
              <w:t>Знакомство с новым учебником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proofErr w:type="gramStart"/>
            <w:r>
              <w:rPr>
                <w:sz w:val="24"/>
              </w:rPr>
              <w:t>основ-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Данько</w:t>
            </w:r>
          </w:p>
          <w:p w:rsidR="00EB2642" w:rsidRDefault="00F73A79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«Загадочные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буквы»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«Аля, </w:t>
            </w:r>
            <w:proofErr w:type="spellStart"/>
            <w:r>
              <w:rPr>
                <w:sz w:val="24"/>
              </w:rPr>
              <w:t>Кляксич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С. Черный «Живая азбука»; Ф.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Кривин «Почему А поется, а 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Г. Сапгир «Про медведя», 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</w:t>
            </w:r>
            <w:proofErr w:type="spellEnd"/>
            <w:r>
              <w:rPr>
                <w:sz w:val="24"/>
              </w:rPr>
              <w:t>-кая «Разговор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пчелой»,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Гамазкова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кричит?».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563"/>
              <w:rPr>
                <w:sz w:val="24"/>
              </w:rPr>
            </w:pPr>
            <w:r>
              <w:rPr>
                <w:sz w:val="24"/>
              </w:rPr>
              <w:t>С. Маршак «Автобус 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двадцать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шесть».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«Рукавичка».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>Загадки, песенки.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523"/>
              <w:rPr>
                <w:sz w:val="24"/>
              </w:rPr>
            </w:pPr>
            <w:r>
              <w:rPr>
                <w:sz w:val="24"/>
              </w:rPr>
              <w:t xml:space="preserve">Русские народные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EB2642" w:rsidRDefault="00F73A7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«Рифмы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Гусыни»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А. Плещеев «Сельская песенка».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 Майков «Весна»; «Ласточка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промчалась…»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Т. Белозеров «Подснежники».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«Апрель».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«Ручей».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Трутнева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бывает?»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B2642" w:rsidRDefault="00EB2642">
      <w:pPr>
        <w:spacing w:line="292" w:lineRule="auto"/>
        <w:rPr>
          <w:sz w:val="24"/>
        </w:rPr>
        <w:sectPr w:rsidR="00EB264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529"/>
        <w:gridCol w:w="732"/>
        <w:gridCol w:w="1620"/>
        <w:gridCol w:w="1668"/>
        <w:gridCol w:w="1236"/>
        <w:gridCol w:w="1188"/>
      </w:tblGrid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«Мы играли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хохотушки». Я. </w:t>
            </w:r>
            <w:proofErr w:type="spellStart"/>
            <w:r>
              <w:rPr>
                <w:sz w:val="24"/>
              </w:rPr>
              <w:t>Тайц</w:t>
            </w:r>
            <w:proofErr w:type="spellEnd"/>
            <w:r>
              <w:rPr>
                <w:sz w:val="24"/>
              </w:rPr>
              <w:t xml:space="preserve"> «Волк». 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Ррры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269"/>
              <w:rPr>
                <w:sz w:val="24"/>
              </w:rPr>
            </w:pPr>
            <w:r>
              <w:rPr>
                <w:sz w:val="24"/>
              </w:rPr>
              <w:t>Н. Артюхова «Саша-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дразнилка».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512"/>
              <w:rPr>
                <w:sz w:val="24"/>
              </w:rPr>
            </w:pPr>
            <w:r>
              <w:rPr>
                <w:sz w:val="24"/>
              </w:rPr>
              <w:t>К. Чуковский «</w:t>
            </w:r>
            <w:proofErr w:type="spellStart"/>
            <w:r>
              <w:rPr>
                <w:sz w:val="24"/>
              </w:rPr>
              <w:t>Федотка</w:t>
            </w:r>
            <w:proofErr w:type="spellEnd"/>
            <w:r>
              <w:rPr>
                <w:sz w:val="24"/>
              </w:rPr>
              <w:t>». О.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«Привет».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516"/>
              <w:rPr>
                <w:sz w:val="24"/>
              </w:rPr>
            </w:pPr>
            <w:r>
              <w:rPr>
                <w:sz w:val="24"/>
              </w:rPr>
              <w:t>И. Пивоварова «</w:t>
            </w:r>
            <w:proofErr w:type="spellStart"/>
            <w:r>
              <w:rPr>
                <w:sz w:val="24"/>
              </w:rPr>
              <w:t>Кулинаки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пулинаки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</w:p>
          <w:p w:rsidR="00EB2642" w:rsidRDefault="00F73A7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«Помощник».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485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Ю. Ермолаева «Лучший друг».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 Благинина «Подарок»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 «Кто первый?».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«Бараны».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z w:val="24"/>
              </w:rPr>
              <w:t xml:space="preserve"> «Совет». В. Берестов «В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646"/>
              <w:rPr>
                <w:sz w:val="24"/>
              </w:rPr>
            </w:pPr>
            <w:r>
              <w:rPr>
                <w:sz w:val="24"/>
              </w:rPr>
              <w:t>И. Пивоварова «Вежливый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ослик».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«Вот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2157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375"/>
              <w:rPr>
                <w:sz w:val="24"/>
              </w:rPr>
            </w:pPr>
            <w:r>
              <w:rPr>
                <w:sz w:val="24"/>
              </w:rPr>
              <w:t>Я. Аким «Моя родня».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 «Хороший день». 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 xml:space="preserve"> «Сердитый дог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Буль».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 Тихомиров</w:t>
            </w:r>
          </w:p>
          <w:p w:rsidR="00EB2642" w:rsidRDefault="00F73A79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«Мальчики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лягушки»,</w:t>
            </w:r>
          </w:p>
          <w:p w:rsidR="00EB2642" w:rsidRDefault="00F73A79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«Находка».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«Трезор».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</w:t>
            </w:r>
            <w:proofErr w:type="spellEnd"/>
          </w:p>
          <w:p w:rsidR="00EB2642" w:rsidRDefault="00F73A79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643"/>
              <w:rPr>
                <w:sz w:val="24"/>
              </w:rPr>
            </w:pPr>
            <w:r>
              <w:rPr>
                <w:sz w:val="24"/>
              </w:rPr>
              <w:t>В. Осеева «Собака яростно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лаяла».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«Купите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собаку».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22"/>
              <w:rPr>
                <w:sz w:val="24"/>
              </w:rPr>
            </w:pPr>
            <w:r>
              <w:rPr>
                <w:sz w:val="24"/>
              </w:rPr>
              <w:t>С. Михалков «Важный совет».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 xml:space="preserve"> «Цап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Царапыч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«Кошка».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1149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584"/>
              <w:rPr>
                <w:sz w:val="24"/>
              </w:rPr>
            </w:pPr>
            <w:r>
              <w:rPr>
                <w:sz w:val="24"/>
              </w:rPr>
              <w:t>В. Берестов «Лягушата». 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Хармс «Храбрый ёж».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Ёж».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Обобщающий урок «О братьях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меньших».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B2642" w:rsidRDefault="00EB2642">
      <w:pPr>
        <w:spacing w:line="292" w:lineRule="auto"/>
        <w:rPr>
          <w:sz w:val="24"/>
        </w:rPr>
        <w:sectPr w:rsidR="00EB264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529"/>
        <w:gridCol w:w="732"/>
        <w:gridCol w:w="1620"/>
        <w:gridCol w:w="1668"/>
        <w:gridCol w:w="1236"/>
        <w:gridCol w:w="1188"/>
      </w:tblGrid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98.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576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529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B2642" w:rsidRDefault="00EB264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188" w:type="dxa"/>
          </w:tcPr>
          <w:p w:rsidR="00EB2642" w:rsidRDefault="00F73A79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2642">
        <w:trPr>
          <w:trHeight w:val="813"/>
        </w:trPr>
        <w:tc>
          <w:tcPr>
            <w:tcW w:w="4105" w:type="dxa"/>
            <w:gridSpan w:val="2"/>
          </w:tcPr>
          <w:p w:rsidR="00EB2642" w:rsidRDefault="00F73A7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620" w:type="dxa"/>
          </w:tcPr>
          <w:p w:rsidR="00EB2642" w:rsidRDefault="00F7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92" w:type="dxa"/>
            <w:gridSpan w:val="3"/>
          </w:tcPr>
          <w:p w:rsidR="00EB2642" w:rsidRDefault="00F73A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EB2642" w:rsidRDefault="00EB2642">
      <w:pPr>
        <w:rPr>
          <w:sz w:val="24"/>
        </w:rPr>
        <w:sectPr w:rsidR="00EB2642">
          <w:pgSz w:w="11900" w:h="16840"/>
          <w:pgMar w:top="560" w:right="560" w:bottom="280" w:left="560" w:header="720" w:footer="720" w:gutter="0"/>
          <w:cols w:space="720"/>
        </w:sectPr>
      </w:pPr>
    </w:p>
    <w:p w:rsidR="00EB2642" w:rsidRDefault="00C876B1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F73A79">
        <w:rPr>
          <w:b/>
          <w:sz w:val="24"/>
        </w:rPr>
        <w:t>УЧЕБНО-МЕТОДИЧЕСКОЕ</w:t>
      </w:r>
      <w:r w:rsidR="00F73A79">
        <w:rPr>
          <w:b/>
          <w:spacing w:val="-13"/>
          <w:sz w:val="24"/>
        </w:rPr>
        <w:t xml:space="preserve"> </w:t>
      </w:r>
      <w:r w:rsidR="00F73A79">
        <w:rPr>
          <w:b/>
          <w:sz w:val="24"/>
        </w:rPr>
        <w:t>ОБЕСПЕЧЕНИЕ</w:t>
      </w:r>
      <w:r w:rsidR="00F73A79">
        <w:rPr>
          <w:b/>
          <w:spacing w:val="-12"/>
          <w:sz w:val="24"/>
        </w:rPr>
        <w:t xml:space="preserve"> </w:t>
      </w:r>
      <w:r w:rsidR="00F73A79">
        <w:rPr>
          <w:b/>
          <w:sz w:val="24"/>
        </w:rPr>
        <w:t>ОБРАЗОВАТЕЛЬНОГО</w:t>
      </w:r>
      <w:r w:rsidR="00F73A79">
        <w:rPr>
          <w:b/>
          <w:spacing w:val="-13"/>
          <w:sz w:val="24"/>
        </w:rPr>
        <w:t xml:space="preserve"> </w:t>
      </w:r>
      <w:r w:rsidR="00F73A79">
        <w:rPr>
          <w:b/>
          <w:sz w:val="24"/>
        </w:rPr>
        <w:t>ПРОЦЕССА</w:t>
      </w:r>
    </w:p>
    <w:p w:rsidR="00EB2642" w:rsidRDefault="00F73A79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B2642" w:rsidRDefault="00F73A79">
      <w:pPr>
        <w:pStyle w:val="a3"/>
        <w:spacing w:before="156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EB2642" w:rsidRDefault="00EB2642">
      <w:pPr>
        <w:pStyle w:val="a3"/>
        <w:spacing w:before="10"/>
        <w:ind w:left="0"/>
        <w:rPr>
          <w:sz w:val="21"/>
        </w:rPr>
      </w:pPr>
    </w:p>
    <w:p w:rsidR="00EB2642" w:rsidRDefault="00F73A79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B2642" w:rsidRDefault="00EB2642">
      <w:pPr>
        <w:pStyle w:val="a3"/>
        <w:spacing w:before="10"/>
        <w:ind w:left="0"/>
        <w:rPr>
          <w:b/>
          <w:sz w:val="21"/>
        </w:rPr>
      </w:pPr>
    </w:p>
    <w:p w:rsidR="00EB2642" w:rsidRDefault="00F73A79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EB2642" w:rsidRDefault="00EB2642">
      <w:pPr>
        <w:rPr>
          <w:sz w:val="24"/>
        </w:rPr>
        <w:sectPr w:rsidR="00EB2642">
          <w:pgSz w:w="11900" w:h="16840"/>
          <w:pgMar w:top="520" w:right="560" w:bottom="280" w:left="560" w:header="720" w:footer="720" w:gutter="0"/>
          <w:cols w:space="720"/>
        </w:sectPr>
      </w:pPr>
    </w:p>
    <w:p w:rsidR="00EB2642" w:rsidRDefault="00C876B1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F73A79">
        <w:t>МАТЕРИАЛЬНО-ТЕХНИЧЕСКОЕ</w:t>
      </w:r>
      <w:r w:rsidR="00F73A79">
        <w:rPr>
          <w:spacing w:val="-14"/>
        </w:rPr>
        <w:t xml:space="preserve"> </w:t>
      </w:r>
      <w:r w:rsidR="00F73A79">
        <w:t>ОБЕСПЕЧЕНИЕ</w:t>
      </w:r>
      <w:r w:rsidR="00F73A79">
        <w:rPr>
          <w:spacing w:val="-13"/>
        </w:rPr>
        <w:t xml:space="preserve"> </w:t>
      </w:r>
      <w:r w:rsidR="00F73A79">
        <w:t>ОБРАЗОВАТЕЛЬНОГО</w:t>
      </w:r>
      <w:r w:rsidR="00F73A79">
        <w:rPr>
          <w:spacing w:val="-14"/>
        </w:rPr>
        <w:t xml:space="preserve"> </w:t>
      </w:r>
      <w:r w:rsidR="00F73A79">
        <w:t>ПРОЦЕССА</w:t>
      </w:r>
    </w:p>
    <w:p w:rsidR="00EB2642" w:rsidRDefault="00F73A79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B2642" w:rsidRDefault="00EB2642">
      <w:pPr>
        <w:pStyle w:val="a3"/>
        <w:spacing w:before="10"/>
        <w:ind w:left="0"/>
        <w:rPr>
          <w:b/>
          <w:sz w:val="21"/>
        </w:rPr>
      </w:pPr>
    </w:p>
    <w:p w:rsidR="00EB2642" w:rsidRDefault="00F73A79">
      <w:pPr>
        <w:pStyle w:val="1"/>
        <w:spacing w:before="0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EB2642" w:rsidRDefault="00EB2642">
      <w:pPr>
        <w:spacing w:line="292" w:lineRule="auto"/>
        <w:sectPr w:rsidR="00EB2642">
          <w:pgSz w:w="11900" w:h="16840"/>
          <w:pgMar w:top="520" w:right="560" w:bottom="280" w:left="560" w:header="720" w:footer="720" w:gutter="0"/>
          <w:cols w:space="720"/>
        </w:sectPr>
      </w:pPr>
    </w:p>
    <w:p w:rsidR="00EB2642" w:rsidRDefault="00EB2642">
      <w:pPr>
        <w:pStyle w:val="a3"/>
        <w:spacing w:before="4"/>
        <w:ind w:left="0"/>
        <w:rPr>
          <w:b/>
          <w:sz w:val="17"/>
        </w:rPr>
      </w:pPr>
    </w:p>
    <w:sectPr w:rsidR="00EB2642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474E2"/>
    <w:multiLevelType w:val="hybridMultilevel"/>
    <w:tmpl w:val="CCF0BC7A"/>
    <w:lvl w:ilvl="0" w:tplc="38FA2F3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FA6C0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E5054A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3B2303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C0AF05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03AE39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9A2D67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0AC292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4E6569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2642"/>
    <w:rsid w:val="002A5C7D"/>
    <w:rsid w:val="00C876B1"/>
    <w:rsid w:val="00EB2642"/>
    <w:rsid w:val="00F7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2D5995D6-2DD4-4E68-98B6-1CB965DD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1C204-B38E-4C96-A604-37824B5D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6549</Words>
  <Characters>37333</Characters>
  <Application>Microsoft Office Word</Application>
  <DocSecurity>0</DocSecurity>
  <Lines>311</Lines>
  <Paragraphs>87</Paragraphs>
  <ScaleCrop>false</ScaleCrop>
  <Company>SPecialiST RePack</Company>
  <LinksUpToDate>false</LinksUpToDate>
  <CharactersWithSpaces>43795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2023-09-11T06:32:00Z</dcterms:created>
  <dcterms:modified xsi:type="dcterms:W3CDTF">2023-09-11T06:39:00Z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2022-09-18T00:00:00Z</vt:filetime>
  </property>
</Properties>
</file>